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EE070" w14:textId="13ADCA49" w:rsidR="00AA1BD0" w:rsidRPr="00AA1BD0" w:rsidRDefault="00AA1BD0" w:rsidP="00AA1BD0">
      <w:pPr>
        <w:pStyle w:val="Header"/>
        <w:tabs>
          <w:tab w:val="left" w:pos="8280"/>
        </w:tabs>
        <w:spacing w:line="280" w:lineRule="exact"/>
        <w:jc w:val="both"/>
        <w:rPr>
          <w:rFonts w:asciiTheme="minorHAnsi" w:eastAsia="新細明體" w:hAnsiTheme="minorHAnsi" w:cstheme="minorHAnsi"/>
          <w:noProof w:val="0"/>
          <w:sz w:val="24"/>
          <w:szCs w:val="24"/>
          <w:lang w:eastAsia="ja-JP"/>
        </w:rPr>
      </w:pPr>
      <w:bookmarkStart w:id="0" w:name="Title"/>
      <w:bookmarkStart w:id="1" w:name="DocumentFor"/>
      <w:bookmarkStart w:id="2" w:name="_Hlk126069393"/>
      <w:bookmarkEnd w:id="0"/>
      <w:bookmarkEnd w:id="1"/>
      <w:r w:rsidRPr="00AA1BD0">
        <w:rPr>
          <w:rFonts w:asciiTheme="minorHAnsi" w:eastAsia="新細明體" w:hAnsiTheme="minorHAnsi" w:cstheme="minorHAnsi"/>
          <w:noProof w:val="0"/>
          <w:sz w:val="24"/>
          <w:szCs w:val="24"/>
          <w:lang w:eastAsia="ja-JP"/>
        </w:rPr>
        <w:t>3GPP TSG-RAN WG4 Meeting # 106</w:t>
      </w:r>
      <w:r w:rsidRPr="00AA1BD0">
        <w:rPr>
          <w:rFonts w:asciiTheme="minorHAnsi" w:eastAsia="新細明體" w:hAnsiTheme="minorHAnsi" w:cstheme="minorHAnsi"/>
          <w:noProof w:val="0"/>
          <w:sz w:val="24"/>
          <w:szCs w:val="24"/>
          <w:lang w:eastAsia="ja-JP"/>
        </w:rPr>
        <w:tab/>
      </w:r>
      <w:r>
        <w:rPr>
          <w:rFonts w:asciiTheme="minorHAnsi" w:eastAsia="新細明體" w:hAnsiTheme="minorHAnsi" w:cstheme="minorHAnsi" w:hint="eastAsia"/>
          <w:noProof w:val="0"/>
          <w:sz w:val="24"/>
          <w:szCs w:val="24"/>
          <w:lang w:eastAsia="zh-TW"/>
        </w:rPr>
        <w:t xml:space="preserve"> </w:t>
      </w:r>
      <w:r w:rsidRPr="00AA1BD0">
        <w:rPr>
          <w:rFonts w:asciiTheme="minorHAnsi" w:eastAsia="新細明體" w:hAnsiTheme="minorHAnsi" w:cstheme="minorHAnsi"/>
          <w:noProof w:val="0"/>
          <w:sz w:val="24"/>
          <w:szCs w:val="24"/>
          <w:lang w:eastAsia="ja-JP"/>
        </w:rPr>
        <w:t>R4-23</w:t>
      </w:r>
      <w:r w:rsidR="00605098">
        <w:rPr>
          <w:rFonts w:asciiTheme="minorHAnsi" w:eastAsia="新細明體" w:hAnsiTheme="minorHAnsi" w:cstheme="minorHAnsi"/>
          <w:noProof w:val="0"/>
          <w:sz w:val="24"/>
          <w:szCs w:val="24"/>
          <w:lang w:eastAsia="ja-JP"/>
        </w:rPr>
        <w:t>0</w:t>
      </w:r>
      <w:r w:rsidR="00D37599" w:rsidRPr="00D37599">
        <w:rPr>
          <w:rFonts w:asciiTheme="minorHAnsi" w:eastAsia="新細明體" w:hAnsiTheme="minorHAnsi" w:cstheme="minorHAnsi"/>
          <w:noProof w:val="0"/>
          <w:sz w:val="24"/>
          <w:szCs w:val="24"/>
          <w:lang w:eastAsia="ja-JP"/>
        </w:rPr>
        <w:t>0390</w:t>
      </w:r>
    </w:p>
    <w:p w14:paraId="64C511A9" w14:textId="4F898184" w:rsidR="00AA1BD0" w:rsidRPr="00AA1BD0" w:rsidRDefault="00AA1BD0" w:rsidP="00AA1BD0">
      <w:pPr>
        <w:pStyle w:val="Header"/>
        <w:tabs>
          <w:tab w:val="left" w:pos="8280"/>
        </w:tabs>
        <w:spacing w:line="280" w:lineRule="exact"/>
        <w:jc w:val="both"/>
        <w:rPr>
          <w:rFonts w:asciiTheme="minorHAnsi" w:eastAsia="新細明體" w:hAnsiTheme="minorHAnsi" w:cstheme="minorHAnsi"/>
          <w:noProof w:val="0"/>
          <w:sz w:val="24"/>
          <w:szCs w:val="24"/>
          <w:lang w:eastAsia="ja-JP"/>
        </w:rPr>
      </w:pPr>
      <w:r w:rsidRPr="00AA1BD0">
        <w:rPr>
          <w:rFonts w:asciiTheme="minorHAnsi" w:eastAsia="新細明體" w:hAnsiTheme="minorHAnsi" w:cstheme="minorHAnsi"/>
          <w:noProof w:val="0"/>
          <w:sz w:val="24"/>
          <w:szCs w:val="24"/>
          <w:lang w:eastAsia="ja-JP"/>
        </w:rPr>
        <w:t>Athens, Greece, February 27 – March 3, 202</w:t>
      </w:r>
      <w:r w:rsidR="00052AC5">
        <w:rPr>
          <w:rFonts w:asciiTheme="minorHAnsi" w:eastAsia="新細明體" w:hAnsiTheme="minorHAnsi" w:cstheme="minorHAnsi" w:hint="eastAsia"/>
          <w:noProof w:val="0"/>
          <w:sz w:val="24"/>
          <w:szCs w:val="24"/>
          <w:lang w:eastAsia="zh-TW"/>
        </w:rPr>
        <w:t>3</w:t>
      </w:r>
    </w:p>
    <w:bookmarkEnd w:id="2"/>
    <w:p w14:paraId="0C01A410" w14:textId="7B40BA1B" w:rsidR="00581EC0" w:rsidRPr="00071565" w:rsidRDefault="00581EC0" w:rsidP="00581EC0">
      <w:pPr>
        <w:pStyle w:val="Header"/>
        <w:tabs>
          <w:tab w:val="right" w:pos="9639"/>
        </w:tabs>
        <w:rPr>
          <w:rFonts w:asciiTheme="minorHAnsi" w:hAnsiTheme="minorHAnsi" w:cstheme="minorHAnsi"/>
          <w:b w:val="0"/>
          <w:sz w:val="24"/>
        </w:rPr>
      </w:pPr>
      <w:r w:rsidRPr="00071565">
        <w:rPr>
          <w:rFonts w:asciiTheme="minorHAnsi" w:hAnsiTheme="minorHAnsi" w:cstheme="minorHAnsi"/>
          <w:sz w:val="24"/>
        </w:rPr>
        <w:t xml:space="preserve">        </w:t>
      </w:r>
    </w:p>
    <w:p w14:paraId="1D7B07AA" w14:textId="77777777" w:rsidR="000172A9" w:rsidRPr="00A7366F" w:rsidRDefault="000172A9" w:rsidP="000172A9">
      <w:pPr>
        <w:pStyle w:val="Header"/>
        <w:rPr>
          <w:rFonts w:asciiTheme="minorHAnsi" w:eastAsiaTheme="minorEastAsia" w:hAnsiTheme="minorHAnsi" w:cstheme="minorBidi"/>
          <w:noProof w:val="0"/>
          <w:sz w:val="22"/>
          <w:szCs w:val="22"/>
          <w:lang w:eastAsia="zh-CN"/>
        </w:rPr>
      </w:pPr>
    </w:p>
    <w:p w14:paraId="6352570E" w14:textId="1E6AF589" w:rsidR="00FB1EA3" w:rsidRPr="0044212C" w:rsidRDefault="00FB1EA3" w:rsidP="00FB1EA3">
      <w:pPr>
        <w:ind w:left="1985" w:hanging="1985"/>
        <w:rPr>
          <w:rFonts w:eastAsia="新細明體" w:cs="Arial"/>
          <w:b/>
          <w:bCs/>
          <w:szCs w:val="28"/>
        </w:rPr>
      </w:pPr>
      <w:r w:rsidRPr="0044212C">
        <w:rPr>
          <w:rFonts w:cs="Arial"/>
          <w:b/>
          <w:bCs/>
          <w:szCs w:val="28"/>
        </w:rPr>
        <w:t>Agenda Item:</w:t>
      </w:r>
      <w:r w:rsidRPr="0044212C">
        <w:rPr>
          <w:rFonts w:cs="Arial"/>
          <w:b/>
          <w:bCs/>
          <w:szCs w:val="28"/>
        </w:rPr>
        <w:tab/>
      </w:r>
      <w:r w:rsidR="00EA3330" w:rsidRPr="00EA3330">
        <w:rPr>
          <w:rFonts w:cs="Arial" w:hint="eastAsia"/>
          <w:b/>
          <w:bCs/>
          <w:szCs w:val="28"/>
        </w:rPr>
        <w:t>10</w:t>
      </w:r>
      <w:r w:rsidR="007962C4">
        <w:rPr>
          <w:rFonts w:cs="Arial"/>
          <w:b/>
          <w:bCs/>
          <w:szCs w:val="28"/>
        </w:rPr>
        <w:t>.5.1</w:t>
      </w:r>
    </w:p>
    <w:p w14:paraId="68E291BE" w14:textId="0ADE2F87" w:rsidR="0034111C" w:rsidRPr="0044212C" w:rsidRDefault="0034111C" w:rsidP="00A37145">
      <w:pPr>
        <w:ind w:left="1985" w:hanging="1985"/>
        <w:rPr>
          <w:rFonts w:cs="Arial"/>
          <w:b/>
          <w:bCs/>
          <w:szCs w:val="28"/>
        </w:rPr>
      </w:pPr>
      <w:r w:rsidRPr="0044212C">
        <w:rPr>
          <w:rFonts w:cs="Arial"/>
          <w:b/>
          <w:bCs/>
          <w:szCs w:val="28"/>
        </w:rPr>
        <w:t>Source:</w:t>
      </w:r>
      <w:r w:rsidRPr="0044212C">
        <w:rPr>
          <w:rFonts w:cs="Arial"/>
          <w:b/>
          <w:bCs/>
          <w:szCs w:val="28"/>
        </w:rPr>
        <w:tab/>
      </w:r>
      <w:r w:rsidR="002E58D2" w:rsidRPr="0044212C">
        <w:rPr>
          <w:rFonts w:cs="Arial"/>
          <w:b/>
          <w:bCs/>
          <w:szCs w:val="28"/>
        </w:rPr>
        <w:t>MediaTek Inc.</w:t>
      </w:r>
      <w:r w:rsidR="00CD29E0">
        <w:rPr>
          <w:rFonts w:cs="Arial"/>
          <w:b/>
          <w:bCs/>
          <w:szCs w:val="28"/>
        </w:rPr>
        <w:t xml:space="preserve">, </w:t>
      </w:r>
      <w:r w:rsidR="00D20EA5" w:rsidRPr="00D20EA5">
        <w:rPr>
          <w:rFonts w:cs="Arial"/>
          <w:b/>
          <w:bCs/>
          <w:szCs w:val="28"/>
        </w:rPr>
        <w:t>Huawei, HiSilicon</w:t>
      </w:r>
    </w:p>
    <w:p w14:paraId="56FE282C" w14:textId="212943A7" w:rsidR="00174EC2" w:rsidRPr="0044212C" w:rsidRDefault="0034111C" w:rsidP="007A4FCF">
      <w:pPr>
        <w:ind w:left="1985" w:hanging="1985"/>
        <w:rPr>
          <w:rFonts w:cs="Arial"/>
          <w:b/>
          <w:bCs/>
          <w:szCs w:val="28"/>
        </w:rPr>
      </w:pPr>
      <w:r w:rsidRPr="0044212C">
        <w:rPr>
          <w:rFonts w:cs="Arial"/>
          <w:b/>
          <w:bCs/>
          <w:szCs w:val="28"/>
        </w:rPr>
        <w:t>Title:</w:t>
      </w:r>
      <w:r w:rsidRPr="0044212C">
        <w:rPr>
          <w:rFonts w:cs="Arial"/>
          <w:b/>
          <w:bCs/>
          <w:szCs w:val="28"/>
        </w:rPr>
        <w:tab/>
      </w:r>
      <w:r w:rsidR="00D24E48" w:rsidRPr="0044212C">
        <w:rPr>
          <w:rFonts w:cs="Arial"/>
          <w:b/>
          <w:bCs/>
          <w:szCs w:val="28"/>
        </w:rPr>
        <w:t>Work</w:t>
      </w:r>
      <w:r w:rsidR="004231F3" w:rsidRPr="0044212C">
        <w:rPr>
          <w:rFonts w:cs="Arial"/>
          <w:b/>
          <w:bCs/>
          <w:szCs w:val="28"/>
        </w:rPr>
        <w:t xml:space="preserve"> P</w:t>
      </w:r>
      <w:r w:rsidR="00D24E48" w:rsidRPr="0044212C">
        <w:rPr>
          <w:rFonts w:cs="Arial"/>
          <w:b/>
          <w:bCs/>
          <w:szCs w:val="28"/>
        </w:rPr>
        <w:t xml:space="preserve">lan </w:t>
      </w:r>
      <w:r w:rsidR="00C12AB6" w:rsidRPr="0044212C">
        <w:rPr>
          <w:rFonts w:cs="Arial"/>
          <w:b/>
          <w:bCs/>
          <w:szCs w:val="28"/>
        </w:rPr>
        <w:t>for</w:t>
      </w:r>
      <w:r w:rsidR="00D24E48" w:rsidRPr="0044212C">
        <w:rPr>
          <w:rFonts w:cs="Arial"/>
          <w:b/>
          <w:bCs/>
          <w:szCs w:val="28"/>
        </w:rPr>
        <w:t xml:space="preserve"> </w:t>
      </w:r>
      <w:r w:rsidR="00B80E7A" w:rsidRPr="00B80E7A">
        <w:rPr>
          <w:rFonts w:cs="Arial"/>
          <w:b/>
          <w:bCs/>
          <w:szCs w:val="28"/>
        </w:rPr>
        <w:t>performance part</w:t>
      </w:r>
      <w:r w:rsidR="00B80E7A">
        <w:rPr>
          <w:rFonts w:ascii="新細明體" w:eastAsia="新細明體" w:hAnsi="新細明體" w:cs="Arial" w:hint="eastAsia"/>
          <w:b/>
          <w:bCs/>
          <w:szCs w:val="28"/>
        </w:rPr>
        <w:t xml:space="preserve"> </w:t>
      </w:r>
      <w:r w:rsidR="00B80E7A">
        <w:rPr>
          <w:rFonts w:eastAsia="新細明體" w:cs="Arial" w:hint="eastAsia"/>
          <w:b/>
          <w:bCs/>
          <w:szCs w:val="28"/>
        </w:rPr>
        <w:t>f</w:t>
      </w:r>
      <w:r w:rsidR="00B80E7A">
        <w:rPr>
          <w:rFonts w:eastAsia="新細明體" w:cs="Arial"/>
          <w:b/>
          <w:bCs/>
          <w:szCs w:val="28"/>
        </w:rPr>
        <w:t xml:space="preserve">or </w:t>
      </w:r>
      <w:r w:rsidR="009F563E" w:rsidRPr="0044212C">
        <w:rPr>
          <w:rFonts w:cs="Arial"/>
          <w:b/>
          <w:bCs/>
          <w:szCs w:val="28"/>
        </w:rPr>
        <w:t>NB-IoT/eMTC for NTN requirements</w:t>
      </w:r>
    </w:p>
    <w:p w14:paraId="6F580D61" w14:textId="7C8F673C" w:rsidR="0034111C" w:rsidRPr="0044212C" w:rsidRDefault="0034111C" w:rsidP="007A4FCF">
      <w:pPr>
        <w:ind w:left="1985" w:hanging="1985"/>
        <w:rPr>
          <w:rFonts w:cs="Arial"/>
          <w:b/>
          <w:bCs/>
          <w:szCs w:val="28"/>
        </w:rPr>
      </w:pPr>
      <w:r w:rsidRPr="0044212C">
        <w:rPr>
          <w:rFonts w:cs="Arial"/>
          <w:b/>
          <w:bCs/>
          <w:szCs w:val="28"/>
        </w:rPr>
        <w:t>Document for:</w:t>
      </w:r>
      <w:r w:rsidRPr="0044212C">
        <w:rPr>
          <w:rFonts w:cs="Arial"/>
          <w:b/>
          <w:bCs/>
          <w:szCs w:val="28"/>
        </w:rPr>
        <w:tab/>
      </w:r>
      <w:r w:rsidR="00E35882" w:rsidRPr="00E35882">
        <w:rPr>
          <w:rFonts w:cs="Arial"/>
          <w:b/>
          <w:bCs/>
          <w:szCs w:val="28"/>
        </w:rPr>
        <w:t>Approval</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09D95BD1" w14:textId="68BE0004" w:rsidR="007F660E" w:rsidRPr="005D3BDC" w:rsidRDefault="007F660E" w:rsidP="00BD754F">
      <w:pPr>
        <w:pStyle w:val="Default"/>
        <w:jc w:val="both"/>
        <w:rPr>
          <w:rFonts w:ascii="Times New Roman" w:eastAsiaTheme="minorEastAsia" w:hAnsi="Times New Roman" w:cs="Times New Roman"/>
          <w:color w:val="auto"/>
          <w:sz w:val="20"/>
          <w:szCs w:val="20"/>
        </w:rPr>
      </w:pPr>
      <w:r w:rsidRPr="005D3BDC">
        <w:rPr>
          <w:rFonts w:ascii="Times New Roman" w:eastAsiaTheme="minorEastAsia" w:hAnsi="Times New Roman" w:cs="Times New Roman"/>
          <w:color w:val="auto"/>
          <w:sz w:val="20"/>
          <w:szCs w:val="20"/>
        </w:rPr>
        <w:t xml:space="preserve">Referring to the NTN IoT WID in </w:t>
      </w:r>
      <w:r w:rsidR="00001C7C" w:rsidRPr="005D3BDC">
        <w:rPr>
          <w:rFonts w:ascii="Times New Roman" w:eastAsiaTheme="minorEastAsia" w:hAnsi="Times New Roman" w:cs="Times New Roman"/>
          <w:color w:val="auto"/>
          <w:sz w:val="20"/>
          <w:szCs w:val="20"/>
        </w:rPr>
        <w:fldChar w:fldCharType="begin"/>
      </w:r>
      <w:r w:rsidR="00001C7C" w:rsidRPr="005D3BDC">
        <w:rPr>
          <w:rFonts w:ascii="Times New Roman" w:eastAsiaTheme="minorEastAsia" w:hAnsi="Times New Roman" w:cs="Times New Roman"/>
          <w:color w:val="auto"/>
          <w:sz w:val="20"/>
          <w:szCs w:val="20"/>
        </w:rPr>
        <w:instrText xml:space="preserve"> REF _Ref53845332 \n \h </w:instrText>
      </w:r>
      <w:r w:rsidR="00CF00C7" w:rsidRPr="005D3BDC">
        <w:rPr>
          <w:rFonts w:ascii="Times New Roman" w:eastAsiaTheme="minorEastAsia" w:hAnsi="Times New Roman" w:cs="Times New Roman"/>
          <w:color w:val="auto"/>
          <w:sz w:val="20"/>
          <w:szCs w:val="20"/>
        </w:rPr>
        <w:instrText xml:space="preserve"> \* MERGEFORMAT </w:instrText>
      </w:r>
      <w:r w:rsidR="00001C7C" w:rsidRPr="005D3BDC">
        <w:rPr>
          <w:rFonts w:ascii="Times New Roman" w:eastAsiaTheme="minorEastAsia" w:hAnsi="Times New Roman" w:cs="Times New Roman"/>
          <w:color w:val="auto"/>
          <w:sz w:val="20"/>
          <w:szCs w:val="20"/>
        </w:rPr>
      </w:r>
      <w:r w:rsidR="00001C7C" w:rsidRPr="005D3BDC">
        <w:rPr>
          <w:rFonts w:ascii="Times New Roman" w:eastAsiaTheme="minorEastAsia" w:hAnsi="Times New Roman" w:cs="Times New Roman"/>
          <w:color w:val="auto"/>
          <w:sz w:val="20"/>
          <w:szCs w:val="20"/>
        </w:rPr>
        <w:fldChar w:fldCharType="separate"/>
      </w:r>
      <w:r w:rsidR="00001C7C" w:rsidRPr="005D3BDC">
        <w:rPr>
          <w:rFonts w:ascii="Times New Roman" w:eastAsiaTheme="minorEastAsia" w:hAnsi="Times New Roman" w:cs="Times New Roman"/>
          <w:color w:val="auto"/>
          <w:sz w:val="20"/>
          <w:szCs w:val="20"/>
        </w:rPr>
        <w:t>[1]</w:t>
      </w:r>
      <w:r w:rsidR="00001C7C" w:rsidRPr="005D3BDC">
        <w:rPr>
          <w:rFonts w:ascii="Times New Roman" w:eastAsiaTheme="minorEastAsia" w:hAnsi="Times New Roman" w:cs="Times New Roman"/>
          <w:color w:val="auto"/>
          <w:sz w:val="20"/>
          <w:szCs w:val="20"/>
        </w:rPr>
        <w:fldChar w:fldCharType="end"/>
      </w:r>
      <w:r w:rsidRPr="005D3BDC">
        <w:rPr>
          <w:rFonts w:ascii="Times New Roman" w:eastAsiaTheme="minorEastAsia" w:hAnsi="Times New Roman" w:cs="Times New Roman"/>
          <w:color w:val="auto"/>
          <w:sz w:val="20"/>
          <w:szCs w:val="20"/>
        </w:rPr>
        <w:t xml:space="preserve">, </w:t>
      </w:r>
      <w:r w:rsidR="00A97014" w:rsidRPr="00A97014">
        <w:rPr>
          <w:rFonts w:ascii="Times New Roman" w:eastAsiaTheme="minorEastAsia" w:hAnsi="Times New Roman" w:cs="Times New Roman"/>
          <w:color w:val="auto"/>
          <w:sz w:val="20"/>
          <w:szCs w:val="20"/>
        </w:rPr>
        <w:t>the completion date for Perf Part is 06/2023</w:t>
      </w:r>
      <w:r w:rsidR="00A97014">
        <w:rPr>
          <w:rFonts w:ascii="Times New Roman" w:eastAsiaTheme="minorEastAsia" w:hAnsi="Times New Roman" w:cs="Times New Roman"/>
          <w:color w:val="auto"/>
          <w:sz w:val="20"/>
          <w:szCs w:val="20"/>
        </w:rPr>
        <w:t xml:space="preserve">, and </w:t>
      </w:r>
      <w:r w:rsidRPr="005D3BDC">
        <w:rPr>
          <w:rFonts w:ascii="Times New Roman" w:eastAsiaTheme="minorEastAsia" w:hAnsi="Times New Roman" w:cs="Times New Roman"/>
          <w:color w:val="auto"/>
          <w:sz w:val="20"/>
          <w:szCs w:val="20"/>
        </w:rPr>
        <w:t xml:space="preserve">the expected output in performance part is listed below: </w:t>
      </w:r>
      <w:r w:rsidR="00D24E48" w:rsidRPr="005D3BDC">
        <w:rPr>
          <w:rFonts w:ascii="Times New Roman" w:eastAsiaTheme="minorEastAsia" w:hAnsi="Times New Roman" w:cs="Times New Roman"/>
          <w:color w:val="auto"/>
          <w:sz w:val="20"/>
          <w:szCs w:val="20"/>
        </w:rPr>
        <w:t xml:space="preserve"> </w:t>
      </w:r>
    </w:p>
    <w:p w14:paraId="1B78E78D" w14:textId="660382CE" w:rsidR="007F660E" w:rsidRDefault="007F660E" w:rsidP="00BD754F">
      <w:pPr>
        <w:pStyle w:val="Default"/>
        <w:jc w:val="both"/>
        <w:rPr>
          <w:rFonts w:asciiTheme="minorHAnsi" w:eastAsiaTheme="minorEastAsia" w:hAnsiTheme="minorHAnsi" w:cstheme="minorBidi"/>
          <w:color w:val="auto"/>
          <w:sz w:val="22"/>
          <w:szCs w:val="22"/>
        </w:rPr>
      </w:pPr>
    </w:p>
    <w:tbl>
      <w:tblPr>
        <w:tblW w:w="9214"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560"/>
        <w:gridCol w:w="2409"/>
        <w:gridCol w:w="1276"/>
        <w:gridCol w:w="1276"/>
        <w:gridCol w:w="1701"/>
      </w:tblGrid>
      <w:tr w:rsidR="007F660E" w:rsidRPr="007F660E" w14:paraId="420F9B6D" w14:textId="77777777" w:rsidTr="007F660E">
        <w:tc>
          <w:tcPr>
            <w:tcW w:w="9214" w:type="dxa"/>
            <w:gridSpan w:val="6"/>
            <w:shd w:val="clear" w:color="auto" w:fill="D9D9D9"/>
            <w:tcMar>
              <w:left w:w="57" w:type="dxa"/>
              <w:right w:w="57" w:type="dxa"/>
            </w:tcMar>
            <w:vAlign w:val="center"/>
          </w:tcPr>
          <w:p w14:paraId="6A11A5B9" w14:textId="77777777" w:rsidR="007F660E" w:rsidRPr="007F660E" w:rsidRDefault="007F660E" w:rsidP="007F660E">
            <w:pPr>
              <w:keepNext/>
              <w:keepLines/>
              <w:overflowPunct w:val="0"/>
              <w:autoSpaceDE w:val="0"/>
              <w:autoSpaceDN w:val="0"/>
              <w:adjustRightInd w:val="0"/>
              <w:ind w:right="-99"/>
              <w:jc w:val="center"/>
              <w:textAlignment w:val="baseline"/>
              <w:rPr>
                <w:rFonts w:ascii="Arial" w:eastAsia="Times New Roman" w:hAnsi="Arial" w:cs="Times New Roman"/>
                <w:b/>
                <w:sz w:val="16"/>
                <w:szCs w:val="16"/>
                <w:lang w:val="en-GB" w:eastAsia="en-GB"/>
              </w:rPr>
            </w:pPr>
            <w:r w:rsidRPr="007F660E">
              <w:rPr>
                <w:rFonts w:ascii="Arial" w:eastAsia="Times New Roman" w:hAnsi="Arial" w:cs="Times New Roman"/>
                <w:b/>
                <w:sz w:val="16"/>
                <w:szCs w:val="16"/>
                <w:lang w:val="en-GB" w:eastAsia="en-GB"/>
              </w:rPr>
              <w:t xml:space="preserve">New specifications </w:t>
            </w:r>
            <w:r w:rsidRPr="007F660E">
              <w:rPr>
                <w:rFonts w:ascii="Arial" w:eastAsia="Times New Roman" w:hAnsi="Arial" w:cs="Times New Roman"/>
                <w:i/>
                <w:sz w:val="16"/>
                <w:szCs w:val="16"/>
                <w:lang w:val="en-GB" w:eastAsia="en-GB"/>
              </w:rPr>
              <w:t>{One line per specification. Create/delete lines as needed}</w:t>
            </w:r>
          </w:p>
        </w:tc>
      </w:tr>
      <w:tr w:rsidR="007F660E" w:rsidRPr="007F660E" w14:paraId="02B14DC6" w14:textId="77777777" w:rsidTr="00264A0C">
        <w:tc>
          <w:tcPr>
            <w:tcW w:w="992" w:type="dxa"/>
            <w:shd w:val="clear" w:color="auto" w:fill="D9D9D9"/>
            <w:tcMar>
              <w:left w:w="57" w:type="dxa"/>
              <w:right w:w="57" w:type="dxa"/>
            </w:tcMar>
            <w:vAlign w:val="center"/>
          </w:tcPr>
          <w:p w14:paraId="6BCA69AE" w14:textId="77777777" w:rsidR="007F660E" w:rsidRPr="007F660E" w:rsidRDefault="007F660E" w:rsidP="007F660E">
            <w:pPr>
              <w:overflowPunct w:val="0"/>
              <w:autoSpaceDE w:val="0"/>
              <w:autoSpaceDN w:val="0"/>
              <w:adjustRightInd w:val="0"/>
              <w:ind w:right="-99"/>
              <w:textAlignment w:val="baseline"/>
              <w:rPr>
                <w:rFonts w:ascii="Times New Roman" w:eastAsia="Times New Roman" w:hAnsi="Times New Roman" w:cs="Times New Roman"/>
                <w:sz w:val="16"/>
                <w:szCs w:val="16"/>
                <w:lang w:val="en-GB" w:eastAsia="en-GB"/>
              </w:rPr>
            </w:pPr>
            <w:r w:rsidRPr="007F660E">
              <w:rPr>
                <w:rFonts w:ascii="Times New Roman" w:eastAsia="Times New Roman" w:hAnsi="Times New Roman" w:cs="Times New Roman"/>
                <w:sz w:val="16"/>
                <w:szCs w:val="16"/>
                <w:lang w:val="en-GB" w:eastAsia="en-GB"/>
              </w:rPr>
              <w:t xml:space="preserve">Type </w:t>
            </w:r>
          </w:p>
        </w:tc>
        <w:tc>
          <w:tcPr>
            <w:tcW w:w="1560" w:type="dxa"/>
            <w:shd w:val="clear" w:color="auto" w:fill="D9D9D9"/>
            <w:tcMar>
              <w:left w:w="57" w:type="dxa"/>
              <w:right w:w="57" w:type="dxa"/>
            </w:tcMar>
            <w:vAlign w:val="center"/>
          </w:tcPr>
          <w:p w14:paraId="4F45242F" w14:textId="77777777" w:rsidR="007F660E" w:rsidRPr="007F660E" w:rsidRDefault="007F660E" w:rsidP="007F660E">
            <w:pPr>
              <w:overflowPunct w:val="0"/>
              <w:autoSpaceDE w:val="0"/>
              <w:autoSpaceDN w:val="0"/>
              <w:adjustRightInd w:val="0"/>
              <w:ind w:right="-99"/>
              <w:textAlignment w:val="baseline"/>
              <w:rPr>
                <w:rFonts w:ascii="Times New Roman" w:eastAsia="Times New Roman" w:hAnsi="Times New Roman" w:cs="Times New Roman"/>
                <w:sz w:val="20"/>
                <w:szCs w:val="20"/>
                <w:lang w:val="en-GB" w:eastAsia="en-GB"/>
              </w:rPr>
            </w:pPr>
            <w:r w:rsidRPr="007F660E">
              <w:rPr>
                <w:rFonts w:ascii="Times New Roman" w:eastAsia="Times New Roman" w:hAnsi="Times New Roman" w:cs="Times New Roman"/>
                <w:sz w:val="16"/>
                <w:szCs w:val="16"/>
                <w:lang w:val="en-GB" w:eastAsia="en-GB"/>
              </w:rPr>
              <w:t>TS/TR number</w:t>
            </w:r>
          </w:p>
        </w:tc>
        <w:tc>
          <w:tcPr>
            <w:tcW w:w="2409" w:type="dxa"/>
            <w:shd w:val="clear" w:color="auto" w:fill="D9D9D9"/>
            <w:tcMar>
              <w:left w:w="57" w:type="dxa"/>
              <w:right w:w="57" w:type="dxa"/>
            </w:tcMar>
            <w:vAlign w:val="center"/>
          </w:tcPr>
          <w:p w14:paraId="2A89EF2D" w14:textId="77777777" w:rsidR="007F660E" w:rsidRPr="007F660E" w:rsidRDefault="007F660E" w:rsidP="007F660E">
            <w:pPr>
              <w:overflowPunct w:val="0"/>
              <w:autoSpaceDE w:val="0"/>
              <w:autoSpaceDN w:val="0"/>
              <w:adjustRightInd w:val="0"/>
              <w:ind w:right="-99"/>
              <w:textAlignment w:val="baseline"/>
              <w:rPr>
                <w:rFonts w:ascii="Arial" w:eastAsia="Times New Roman" w:hAnsi="Arial" w:cs="Times New Roman"/>
                <w:sz w:val="16"/>
                <w:szCs w:val="16"/>
                <w:lang w:val="en-GB" w:eastAsia="en-GB"/>
              </w:rPr>
            </w:pPr>
            <w:r w:rsidRPr="007F660E">
              <w:rPr>
                <w:rFonts w:ascii="Arial" w:eastAsia="Times New Roman" w:hAnsi="Arial" w:cs="Times New Roman"/>
                <w:sz w:val="16"/>
                <w:szCs w:val="16"/>
                <w:lang w:val="en-GB" w:eastAsia="en-GB"/>
              </w:rPr>
              <w:t>Title</w:t>
            </w:r>
          </w:p>
        </w:tc>
        <w:tc>
          <w:tcPr>
            <w:tcW w:w="1276" w:type="dxa"/>
            <w:shd w:val="clear" w:color="auto" w:fill="D9D9D9"/>
            <w:tcMar>
              <w:left w:w="57" w:type="dxa"/>
              <w:right w:w="57" w:type="dxa"/>
            </w:tcMar>
            <w:vAlign w:val="center"/>
          </w:tcPr>
          <w:p w14:paraId="08A94B7F" w14:textId="77777777" w:rsidR="007F660E" w:rsidRPr="007F660E" w:rsidRDefault="007F660E" w:rsidP="007F660E">
            <w:pPr>
              <w:overflowPunct w:val="0"/>
              <w:autoSpaceDE w:val="0"/>
              <w:autoSpaceDN w:val="0"/>
              <w:adjustRightInd w:val="0"/>
              <w:ind w:right="-99"/>
              <w:textAlignment w:val="baseline"/>
              <w:rPr>
                <w:rFonts w:ascii="Arial" w:eastAsia="Times New Roman" w:hAnsi="Arial" w:cs="Times New Roman"/>
                <w:sz w:val="16"/>
                <w:szCs w:val="16"/>
                <w:lang w:val="en-GB" w:eastAsia="en-GB"/>
              </w:rPr>
            </w:pPr>
            <w:r w:rsidRPr="007F660E">
              <w:rPr>
                <w:rFonts w:ascii="Arial" w:eastAsia="Times New Roman" w:hAnsi="Arial" w:cs="Times New Roman"/>
                <w:sz w:val="16"/>
                <w:szCs w:val="16"/>
                <w:lang w:val="en-GB" w:eastAsia="en-GB"/>
              </w:rPr>
              <w:t xml:space="preserve">For info </w:t>
            </w:r>
            <w:r w:rsidRPr="007F660E">
              <w:rPr>
                <w:rFonts w:ascii="Arial" w:eastAsia="Times New Roman" w:hAnsi="Arial" w:cs="Times New Roman"/>
                <w:sz w:val="16"/>
                <w:szCs w:val="16"/>
                <w:lang w:val="en-GB" w:eastAsia="en-GB"/>
              </w:rPr>
              <w:br/>
              <w:t xml:space="preserve">at TSG# </w:t>
            </w:r>
          </w:p>
        </w:tc>
        <w:tc>
          <w:tcPr>
            <w:tcW w:w="1276" w:type="dxa"/>
            <w:shd w:val="clear" w:color="auto" w:fill="D9D9D9"/>
            <w:tcMar>
              <w:left w:w="57" w:type="dxa"/>
              <w:right w:w="57" w:type="dxa"/>
            </w:tcMar>
            <w:vAlign w:val="center"/>
          </w:tcPr>
          <w:p w14:paraId="61C1F8D0" w14:textId="77777777" w:rsidR="007F660E" w:rsidRPr="007F660E" w:rsidRDefault="007F660E" w:rsidP="007F660E">
            <w:pPr>
              <w:overflowPunct w:val="0"/>
              <w:autoSpaceDE w:val="0"/>
              <w:autoSpaceDN w:val="0"/>
              <w:adjustRightInd w:val="0"/>
              <w:ind w:right="-99"/>
              <w:textAlignment w:val="baseline"/>
              <w:rPr>
                <w:rFonts w:ascii="Arial" w:eastAsia="Times New Roman" w:hAnsi="Arial" w:cs="Times New Roman"/>
                <w:sz w:val="16"/>
                <w:szCs w:val="16"/>
                <w:lang w:val="en-GB" w:eastAsia="en-GB"/>
              </w:rPr>
            </w:pPr>
            <w:r w:rsidRPr="007F660E">
              <w:rPr>
                <w:rFonts w:ascii="Arial" w:eastAsia="Times New Roman" w:hAnsi="Arial" w:cs="Times New Roman"/>
                <w:sz w:val="16"/>
                <w:szCs w:val="16"/>
                <w:lang w:val="en-GB" w:eastAsia="en-GB"/>
              </w:rPr>
              <w:t>For approval at TSG#</w:t>
            </w:r>
          </w:p>
        </w:tc>
        <w:tc>
          <w:tcPr>
            <w:tcW w:w="1701" w:type="dxa"/>
            <w:shd w:val="clear" w:color="auto" w:fill="D9D9D9"/>
            <w:tcMar>
              <w:left w:w="57" w:type="dxa"/>
              <w:right w:w="57" w:type="dxa"/>
            </w:tcMar>
            <w:vAlign w:val="center"/>
          </w:tcPr>
          <w:p w14:paraId="69732DCF" w14:textId="77777777" w:rsidR="007F660E" w:rsidRPr="007F660E" w:rsidRDefault="007F660E" w:rsidP="007F660E">
            <w:pPr>
              <w:overflowPunct w:val="0"/>
              <w:autoSpaceDE w:val="0"/>
              <w:autoSpaceDN w:val="0"/>
              <w:adjustRightInd w:val="0"/>
              <w:ind w:right="-99"/>
              <w:textAlignment w:val="baseline"/>
              <w:rPr>
                <w:rFonts w:ascii="Arial" w:eastAsia="Times New Roman" w:hAnsi="Arial" w:cs="Times New Roman"/>
                <w:sz w:val="16"/>
                <w:szCs w:val="16"/>
                <w:lang w:val="en-GB" w:eastAsia="en-GB"/>
              </w:rPr>
            </w:pPr>
            <w:r w:rsidRPr="007F660E">
              <w:rPr>
                <w:rFonts w:ascii="Arial" w:eastAsia="Times New Roman" w:hAnsi="Arial" w:cs="Times New Roman"/>
                <w:sz w:val="16"/>
                <w:szCs w:val="16"/>
                <w:lang w:val="en-GB" w:eastAsia="en-GB"/>
              </w:rPr>
              <w:t>Remarks</w:t>
            </w:r>
          </w:p>
        </w:tc>
      </w:tr>
      <w:tr w:rsidR="007F660E" w:rsidRPr="007F660E" w14:paraId="0D7BCEAF" w14:textId="77777777" w:rsidTr="00264A0C">
        <w:tc>
          <w:tcPr>
            <w:tcW w:w="992" w:type="dxa"/>
          </w:tcPr>
          <w:p w14:paraId="2DF57BCC"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Cs/>
                <w:sz w:val="20"/>
                <w:szCs w:val="20"/>
                <w:lang w:val="en-GB" w:eastAsia="en-GB"/>
              </w:rPr>
            </w:pPr>
            <w:r w:rsidRPr="007F660E">
              <w:rPr>
                <w:rFonts w:ascii="Times New Roman" w:eastAsia="Times New Roman" w:hAnsi="Times New Roman" w:cs="Times New Roman"/>
                <w:iCs/>
                <w:sz w:val="20"/>
                <w:szCs w:val="20"/>
                <w:lang w:val="en-GB" w:eastAsia="en-GB"/>
              </w:rPr>
              <w:t>TS</w:t>
            </w:r>
          </w:p>
        </w:tc>
        <w:tc>
          <w:tcPr>
            <w:tcW w:w="1560" w:type="dxa"/>
          </w:tcPr>
          <w:p w14:paraId="3D9B1E8C"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Cs/>
                <w:sz w:val="20"/>
                <w:szCs w:val="20"/>
                <w:lang w:val="en-GB" w:eastAsia="en-GB"/>
              </w:rPr>
            </w:pPr>
            <w:r w:rsidRPr="007F660E">
              <w:rPr>
                <w:rFonts w:ascii="Times New Roman" w:eastAsia="Times New Roman" w:hAnsi="Times New Roman" w:cs="Times New Roman"/>
                <w:iCs/>
                <w:sz w:val="20"/>
                <w:szCs w:val="20"/>
                <w:lang w:val="en-GB" w:eastAsia="en-GB"/>
              </w:rPr>
              <w:t>36.181</w:t>
            </w:r>
          </w:p>
        </w:tc>
        <w:tc>
          <w:tcPr>
            <w:tcW w:w="2409" w:type="dxa"/>
          </w:tcPr>
          <w:p w14:paraId="02EFA7BF"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20"/>
                <w:lang w:val="en-GB" w:eastAsia="en-GB"/>
              </w:rPr>
              <w:t xml:space="preserve">Evolved Universal Terrestrial Radio Access (E-UTRA); </w:t>
            </w:r>
            <w:r w:rsidRPr="007F660E">
              <w:rPr>
                <w:rFonts w:ascii="Times New Roman" w:eastAsia="Times New Roman" w:hAnsi="Times New Roman" w:cs="Times New Roman"/>
                <w:sz w:val="20"/>
                <w:szCs w:val="16"/>
                <w:lang w:val="en-GB" w:eastAsia="en-GB"/>
              </w:rPr>
              <w:t>Satellite Access Node conformance testing</w:t>
            </w:r>
          </w:p>
        </w:tc>
        <w:tc>
          <w:tcPr>
            <w:tcW w:w="1276" w:type="dxa"/>
          </w:tcPr>
          <w:p w14:paraId="3F02F76B"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16"/>
                <w:lang w:val="en-GB" w:eastAsia="en-GB"/>
              </w:rPr>
              <w:t>RAN#100</w:t>
            </w:r>
          </w:p>
        </w:tc>
        <w:tc>
          <w:tcPr>
            <w:tcW w:w="1276" w:type="dxa"/>
          </w:tcPr>
          <w:p w14:paraId="6FDAA414"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16"/>
                <w:lang w:val="en-GB" w:eastAsia="en-GB"/>
              </w:rPr>
              <w:t>RAN#100</w:t>
            </w:r>
          </w:p>
        </w:tc>
        <w:tc>
          <w:tcPr>
            <w:tcW w:w="1701" w:type="dxa"/>
          </w:tcPr>
          <w:p w14:paraId="31D58CCD"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i/>
                <w:sz w:val="20"/>
                <w:szCs w:val="20"/>
                <w:lang w:val="en-GB" w:eastAsia="en-GB"/>
              </w:rPr>
              <w:t>Led by RAN4.</w:t>
            </w:r>
          </w:p>
          <w:p w14:paraId="68875FEC"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i/>
                <w:sz w:val="20"/>
                <w:szCs w:val="20"/>
                <w:lang w:val="en-GB" w:eastAsia="en-GB"/>
              </w:rPr>
              <w:t xml:space="preserve">Rapporteur: Michal Szydelko, </w:t>
            </w:r>
            <w:hyperlink r:id="rId11" w:history="1">
              <w:r w:rsidRPr="007F660E">
                <w:rPr>
                  <w:rFonts w:ascii="Times New Roman" w:eastAsia="Times New Roman" w:hAnsi="Times New Roman" w:cs="Times New Roman"/>
                  <w:i/>
                  <w:color w:val="0000FF"/>
                  <w:sz w:val="20"/>
                  <w:szCs w:val="20"/>
                  <w:u w:val="single"/>
                  <w:lang w:val="en-GB" w:eastAsia="en-GB"/>
                </w:rPr>
                <w:t>michal.szydelko@huawei.com</w:t>
              </w:r>
            </w:hyperlink>
            <w:r w:rsidRPr="007F660E">
              <w:rPr>
                <w:rFonts w:ascii="Times New Roman" w:eastAsia="Times New Roman" w:hAnsi="Times New Roman" w:cs="Times New Roman"/>
                <w:i/>
                <w:sz w:val="20"/>
                <w:szCs w:val="20"/>
                <w:lang w:val="en-GB" w:eastAsia="en-GB"/>
              </w:rPr>
              <w:t xml:space="preserve">  </w:t>
            </w:r>
          </w:p>
          <w:p w14:paraId="2C77DD91"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i/>
                <w:sz w:val="20"/>
                <w:szCs w:val="20"/>
                <w:lang w:val="en-GB" w:eastAsia="en-GB"/>
              </w:rPr>
              <w:t>Performance part</w:t>
            </w:r>
          </w:p>
        </w:tc>
      </w:tr>
    </w:tbl>
    <w:p w14:paraId="2FBDFD04" w14:textId="26A056AD" w:rsidR="007F660E" w:rsidRDefault="007F660E" w:rsidP="00BD754F">
      <w:pPr>
        <w:pStyle w:val="Default"/>
        <w:jc w:val="both"/>
        <w:rPr>
          <w:rFonts w:asciiTheme="minorHAnsi" w:eastAsiaTheme="minorEastAsia" w:hAnsiTheme="minorHAnsi" w:cstheme="minorBidi"/>
          <w:color w:val="auto"/>
          <w:sz w:val="22"/>
          <w:szCs w:val="22"/>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7F660E" w:rsidRPr="007F660E" w14:paraId="6CAF95E2" w14:textId="77777777" w:rsidTr="00264A0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500D9C7" w14:textId="77777777" w:rsidR="007F660E" w:rsidRPr="007F660E" w:rsidRDefault="007F660E" w:rsidP="007F660E">
            <w:pPr>
              <w:keepNext/>
              <w:keepLines/>
              <w:overflowPunct w:val="0"/>
              <w:autoSpaceDE w:val="0"/>
              <w:autoSpaceDN w:val="0"/>
              <w:adjustRightInd w:val="0"/>
              <w:ind w:right="-99"/>
              <w:jc w:val="center"/>
              <w:textAlignment w:val="baseline"/>
              <w:rPr>
                <w:rFonts w:ascii="Arial" w:eastAsia="Times New Roman" w:hAnsi="Arial" w:cs="Times New Roman"/>
                <w:sz w:val="16"/>
                <w:szCs w:val="16"/>
                <w:lang w:val="en-GB" w:eastAsia="en-GB"/>
              </w:rPr>
            </w:pPr>
            <w:r w:rsidRPr="007F660E">
              <w:rPr>
                <w:rFonts w:ascii="Arial" w:eastAsia="Times New Roman" w:hAnsi="Arial" w:cs="Times New Roman"/>
                <w:b/>
                <w:sz w:val="16"/>
                <w:szCs w:val="16"/>
                <w:lang w:val="en-GB" w:eastAsia="en-GB"/>
              </w:rPr>
              <w:t xml:space="preserve">Impacted existing TS/TR </w:t>
            </w:r>
            <w:r w:rsidRPr="007F660E">
              <w:rPr>
                <w:rFonts w:ascii="Arial" w:eastAsia="Times New Roman" w:hAnsi="Arial" w:cs="Times New Roman"/>
                <w:i/>
                <w:sz w:val="16"/>
                <w:szCs w:val="16"/>
                <w:lang w:val="en-GB" w:eastAsia="en-GB"/>
              </w:rPr>
              <w:t>{One line per specification. Create/delete lines as needed}</w:t>
            </w:r>
          </w:p>
        </w:tc>
      </w:tr>
      <w:tr w:rsidR="007F660E" w:rsidRPr="007F660E" w14:paraId="1FBA2EC5" w14:textId="77777777" w:rsidTr="00264A0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160334" w14:textId="77777777" w:rsidR="007F660E" w:rsidRPr="007F660E" w:rsidRDefault="007F660E" w:rsidP="007F660E">
            <w:pPr>
              <w:keepNext/>
              <w:keepLines/>
              <w:overflowPunct w:val="0"/>
              <w:autoSpaceDE w:val="0"/>
              <w:autoSpaceDN w:val="0"/>
              <w:adjustRightInd w:val="0"/>
              <w:ind w:right="-99"/>
              <w:textAlignment w:val="baseline"/>
              <w:rPr>
                <w:rFonts w:ascii="Arial" w:eastAsia="Times New Roman" w:hAnsi="Arial" w:cs="Times New Roman"/>
                <w:sz w:val="16"/>
                <w:szCs w:val="16"/>
                <w:lang w:val="en-GB" w:eastAsia="en-GB"/>
              </w:rPr>
            </w:pPr>
            <w:r w:rsidRPr="007F660E">
              <w:rPr>
                <w:rFonts w:ascii="Arial" w:eastAsia="Times New Roman" w:hAnsi="Arial" w:cs="Times New Roman"/>
                <w:sz w:val="16"/>
                <w:szCs w:val="16"/>
                <w:lang w:val="en-GB" w:eastAsia="en-G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2859E5C" w14:textId="77777777" w:rsidR="007F660E" w:rsidRPr="007F660E" w:rsidRDefault="007F660E" w:rsidP="007F660E">
            <w:pPr>
              <w:overflowPunct w:val="0"/>
              <w:autoSpaceDE w:val="0"/>
              <w:autoSpaceDN w:val="0"/>
              <w:adjustRightInd w:val="0"/>
              <w:ind w:right="-99"/>
              <w:textAlignment w:val="baseline"/>
              <w:rPr>
                <w:rFonts w:ascii="Times New Roman" w:eastAsia="Times New Roman" w:hAnsi="Times New Roman" w:cs="Times New Roman"/>
                <w:sz w:val="16"/>
                <w:szCs w:val="16"/>
                <w:lang w:val="en-GB" w:eastAsia="en-GB"/>
              </w:rPr>
            </w:pPr>
            <w:r w:rsidRPr="007F660E">
              <w:rPr>
                <w:rFonts w:ascii="Times New Roman" w:eastAsia="Times New Roman" w:hAnsi="Times New Roman" w:cs="Times New Roman"/>
                <w:sz w:val="16"/>
                <w:szCs w:val="16"/>
                <w:lang w:val="en-GB" w:eastAsia="en-GB"/>
              </w:rPr>
              <w:t>D</w:t>
            </w:r>
            <w:r w:rsidRPr="007F660E">
              <w:rPr>
                <w:rFonts w:ascii="Arial" w:eastAsia="Times New Roman" w:hAnsi="Arial" w:cs="Times New Roman"/>
                <w:sz w:val="16"/>
                <w:szCs w:val="16"/>
                <w:lang w:val="en-GB" w:eastAsia="en-GB"/>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18F94E" w14:textId="77777777" w:rsidR="007F660E" w:rsidRPr="007F660E" w:rsidRDefault="007F660E" w:rsidP="007F660E">
            <w:pPr>
              <w:keepNext/>
              <w:keepLines/>
              <w:overflowPunct w:val="0"/>
              <w:autoSpaceDE w:val="0"/>
              <w:autoSpaceDN w:val="0"/>
              <w:adjustRightInd w:val="0"/>
              <w:ind w:right="-99"/>
              <w:textAlignment w:val="baseline"/>
              <w:rPr>
                <w:rFonts w:ascii="Arial" w:eastAsia="Times New Roman" w:hAnsi="Arial" w:cs="Times New Roman"/>
                <w:sz w:val="16"/>
                <w:szCs w:val="16"/>
                <w:lang w:val="en-GB" w:eastAsia="en-GB"/>
              </w:rPr>
            </w:pPr>
            <w:r w:rsidRPr="007F660E">
              <w:rPr>
                <w:rFonts w:ascii="Arial" w:eastAsia="Times New Roman" w:hAnsi="Arial" w:cs="Times New Roman"/>
                <w:sz w:val="16"/>
                <w:szCs w:val="16"/>
                <w:lang w:val="en-GB" w:eastAsia="en-GB"/>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20DC8E" w14:textId="77777777" w:rsidR="007F660E" w:rsidRPr="007F660E" w:rsidRDefault="007F660E" w:rsidP="007F660E">
            <w:pPr>
              <w:keepNext/>
              <w:keepLines/>
              <w:overflowPunct w:val="0"/>
              <w:autoSpaceDE w:val="0"/>
              <w:autoSpaceDN w:val="0"/>
              <w:adjustRightInd w:val="0"/>
              <w:ind w:right="-99"/>
              <w:textAlignment w:val="baseline"/>
              <w:rPr>
                <w:rFonts w:ascii="Arial" w:eastAsia="Times New Roman" w:hAnsi="Arial" w:cs="Times New Roman"/>
                <w:sz w:val="16"/>
                <w:szCs w:val="16"/>
                <w:lang w:val="en-GB" w:eastAsia="en-GB"/>
              </w:rPr>
            </w:pPr>
            <w:r w:rsidRPr="007F660E">
              <w:rPr>
                <w:rFonts w:ascii="Arial" w:eastAsia="Times New Roman" w:hAnsi="Arial" w:cs="Times New Roman"/>
                <w:sz w:val="16"/>
                <w:szCs w:val="16"/>
                <w:lang w:val="en-GB" w:eastAsia="en-GB"/>
              </w:rPr>
              <w:t>Remarks</w:t>
            </w:r>
          </w:p>
        </w:tc>
      </w:tr>
      <w:tr w:rsidR="007F660E" w:rsidRPr="007F660E" w14:paraId="63D02C84" w14:textId="77777777" w:rsidTr="00264A0C">
        <w:trPr>
          <w:cantSplit/>
          <w:jc w:val="center"/>
        </w:trPr>
        <w:tc>
          <w:tcPr>
            <w:tcW w:w="1445" w:type="dxa"/>
            <w:tcBorders>
              <w:top w:val="single" w:sz="4" w:space="0" w:color="auto"/>
              <w:left w:val="single" w:sz="4" w:space="0" w:color="auto"/>
              <w:bottom w:val="single" w:sz="4" w:space="0" w:color="auto"/>
              <w:right w:val="single" w:sz="4" w:space="0" w:color="auto"/>
            </w:tcBorders>
          </w:tcPr>
          <w:p w14:paraId="3F865236"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20"/>
                <w:lang w:val="en-GB" w:eastAsia="en-GB"/>
              </w:rPr>
              <w:t>TS 36.133</w:t>
            </w:r>
          </w:p>
        </w:tc>
        <w:tc>
          <w:tcPr>
            <w:tcW w:w="4344" w:type="dxa"/>
            <w:tcBorders>
              <w:top w:val="single" w:sz="4" w:space="0" w:color="auto"/>
              <w:left w:val="single" w:sz="4" w:space="0" w:color="auto"/>
              <w:bottom w:val="single" w:sz="4" w:space="0" w:color="auto"/>
              <w:right w:val="single" w:sz="4" w:space="0" w:color="auto"/>
            </w:tcBorders>
          </w:tcPr>
          <w:p w14:paraId="1F0CC726"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20"/>
                <w:lang w:val="en-GB" w:eastAsia="en-GB"/>
              </w:rPr>
              <w:t>Evolved Universal Terrestrial Radio Access (E-UTRA);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840B500"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20"/>
                <w:lang w:val="en-GB" w:eastAsia="en-GB"/>
              </w:rPr>
              <w:t>RAN#100</w:t>
            </w:r>
          </w:p>
        </w:tc>
        <w:tc>
          <w:tcPr>
            <w:tcW w:w="2101" w:type="dxa"/>
            <w:tcBorders>
              <w:top w:val="single" w:sz="4" w:space="0" w:color="auto"/>
              <w:left w:val="single" w:sz="4" w:space="0" w:color="auto"/>
              <w:bottom w:val="single" w:sz="4" w:space="0" w:color="auto"/>
              <w:right w:val="single" w:sz="4" w:space="0" w:color="auto"/>
            </w:tcBorders>
          </w:tcPr>
          <w:p w14:paraId="756CA3AD"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20"/>
                <w:lang w:val="en-GB" w:eastAsia="en-GB"/>
              </w:rPr>
              <w:t>Performance part</w:t>
            </w:r>
          </w:p>
        </w:tc>
      </w:tr>
      <w:tr w:rsidR="007F660E" w:rsidRPr="007F660E" w14:paraId="62806977" w14:textId="77777777" w:rsidTr="00264A0C">
        <w:trPr>
          <w:cantSplit/>
          <w:jc w:val="center"/>
        </w:trPr>
        <w:tc>
          <w:tcPr>
            <w:tcW w:w="1445" w:type="dxa"/>
            <w:tcBorders>
              <w:top w:val="single" w:sz="4" w:space="0" w:color="auto"/>
              <w:left w:val="single" w:sz="4" w:space="0" w:color="auto"/>
              <w:bottom w:val="single" w:sz="4" w:space="0" w:color="auto"/>
              <w:right w:val="single" w:sz="4" w:space="0" w:color="auto"/>
            </w:tcBorders>
          </w:tcPr>
          <w:p w14:paraId="4448A9C8"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Cs/>
                <w:sz w:val="20"/>
                <w:szCs w:val="20"/>
                <w:lang w:val="en-GB" w:eastAsia="en-GB"/>
              </w:rPr>
            </w:pPr>
            <w:r w:rsidRPr="007F660E">
              <w:rPr>
                <w:rFonts w:ascii="Times New Roman" w:eastAsia="Times New Roman" w:hAnsi="Times New Roman" w:cs="Times New Roman"/>
                <w:iCs/>
                <w:sz w:val="20"/>
                <w:szCs w:val="20"/>
                <w:lang w:val="en-GB" w:eastAsia="en-GB"/>
              </w:rPr>
              <w:t>36.102</w:t>
            </w:r>
          </w:p>
        </w:tc>
        <w:tc>
          <w:tcPr>
            <w:tcW w:w="4344" w:type="dxa"/>
            <w:tcBorders>
              <w:top w:val="single" w:sz="4" w:space="0" w:color="auto"/>
              <w:left w:val="single" w:sz="4" w:space="0" w:color="auto"/>
              <w:bottom w:val="single" w:sz="4" w:space="0" w:color="auto"/>
              <w:right w:val="single" w:sz="4" w:space="0" w:color="auto"/>
            </w:tcBorders>
          </w:tcPr>
          <w:p w14:paraId="32A631BA"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20"/>
                <w:lang w:val="en-GB" w:eastAsia="en-GB"/>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CCE7EC5"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16"/>
                <w:lang w:val="en-GB" w:eastAsia="en-GB"/>
              </w:rPr>
              <w:t>RAN#100</w:t>
            </w:r>
          </w:p>
        </w:tc>
        <w:tc>
          <w:tcPr>
            <w:tcW w:w="2101" w:type="dxa"/>
            <w:tcBorders>
              <w:top w:val="single" w:sz="4" w:space="0" w:color="auto"/>
              <w:left w:val="single" w:sz="4" w:space="0" w:color="auto"/>
              <w:bottom w:val="single" w:sz="4" w:space="0" w:color="auto"/>
              <w:right w:val="single" w:sz="4" w:space="0" w:color="auto"/>
            </w:tcBorders>
          </w:tcPr>
          <w:p w14:paraId="08E20903"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20"/>
                <w:lang w:val="en-GB" w:eastAsia="en-GB"/>
              </w:rPr>
              <w:t>Performance part</w:t>
            </w:r>
          </w:p>
        </w:tc>
      </w:tr>
      <w:tr w:rsidR="007F660E" w:rsidRPr="007F660E" w14:paraId="4DE335C1" w14:textId="77777777" w:rsidTr="00264A0C">
        <w:trPr>
          <w:cantSplit/>
          <w:jc w:val="center"/>
        </w:trPr>
        <w:tc>
          <w:tcPr>
            <w:tcW w:w="1445" w:type="dxa"/>
            <w:tcBorders>
              <w:top w:val="single" w:sz="4" w:space="0" w:color="auto"/>
              <w:left w:val="single" w:sz="4" w:space="0" w:color="auto"/>
              <w:bottom w:val="single" w:sz="4" w:space="0" w:color="auto"/>
              <w:right w:val="single" w:sz="4" w:space="0" w:color="auto"/>
            </w:tcBorders>
          </w:tcPr>
          <w:p w14:paraId="735AEEF7"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Cs/>
                <w:sz w:val="20"/>
                <w:szCs w:val="20"/>
                <w:lang w:val="en-GB" w:eastAsia="en-GB"/>
              </w:rPr>
            </w:pPr>
            <w:r w:rsidRPr="007F660E">
              <w:rPr>
                <w:rFonts w:ascii="Times New Roman" w:eastAsia="Times New Roman" w:hAnsi="Times New Roman" w:cs="Times New Roman"/>
                <w:iCs/>
                <w:sz w:val="20"/>
                <w:szCs w:val="20"/>
                <w:lang w:val="en-GB" w:eastAsia="en-GB"/>
              </w:rPr>
              <w:t>36.108</w:t>
            </w:r>
          </w:p>
        </w:tc>
        <w:tc>
          <w:tcPr>
            <w:tcW w:w="4344" w:type="dxa"/>
            <w:tcBorders>
              <w:top w:val="single" w:sz="4" w:space="0" w:color="auto"/>
              <w:left w:val="single" w:sz="4" w:space="0" w:color="auto"/>
              <w:bottom w:val="single" w:sz="4" w:space="0" w:color="auto"/>
              <w:right w:val="single" w:sz="4" w:space="0" w:color="auto"/>
            </w:tcBorders>
          </w:tcPr>
          <w:p w14:paraId="028E79C9"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20"/>
                <w:lang w:val="en-GB" w:eastAsia="en-GB"/>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2EE2D7D5"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16"/>
                <w:lang w:val="en-GB" w:eastAsia="en-GB"/>
              </w:rPr>
              <w:t>RAN#100</w:t>
            </w:r>
          </w:p>
        </w:tc>
        <w:tc>
          <w:tcPr>
            <w:tcW w:w="2101" w:type="dxa"/>
            <w:tcBorders>
              <w:top w:val="single" w:sz="4" w:space="0" w:color="auto"/>
              <w:left w:val="single" w:sz="4" w:space="0" w:color="auto"/>
              <w:bottom w:val="single" w:sz="4" w:space="0" w:color="auto"/>
              <w:right w:val="single" w:sz="4" w:space="0" w:color="auto"/>
            </w:tcBorders>
          </w:tcPr>
          <w:p w14:paraId="4F7EC89E" w14:textId="77777777" w:rsidR="007F660E" w:rsidRPr="007F660E" w:rsidRDefault="007F660E" w:rsidP="007F660E">
            <w:pPr>
              <w:overflowPunct w:val="0"/>
              <w:autoSpaceDE w:val="0"/>
              <w:autoSpaceDN w:val="0"/>
              <w:adjustRightInd w:val="0"/>
              <w:textAlignment w:val="baseline"/>
              <w:rPr>
                <w:rFonts w:ascii="Times New Roman" w:eastAsia="Times New Roman" w:hAnsi="Times New Roman" w:cs="Times New Roman"/>
                <w:i/>
                <w:sz w:val="20"/>
                <w:szCs w:val="20"/>
                <w:lang w:val="en-GB" w:eastAsia="en-GB"/>
              </w:rPr>
            </w:pPr>
            <w:r w:rsidRPr="007F660E">
              <w:rPr>
                <w:rFonts w:ascii="Times New Roman" w:eastAsia="Times New Roman" w:hAnsi="Times New Roman" w:cs="Times New Roman"/>
                <w:sz w:val="20"/>
                <w:szCs w:val="20"/>
                <w:lang w:val="en-GB" w:eastAsia="en-GB"/>
              </w:rPr>
              <w:t>Performance part</w:t>
            </w:r>
          </w:p>
        </w:tc>
      </w:tr>
    </w:tbl>
    <w:p w14:paraId="7029E49D" w14:textId="12345CF7" w:rsidR="007F660E" w:rsidRDefault="007F660E" w:rsidP="00BD754F">
      <w:pPr>
        <w:pStyle w:val="Default"/>
        <w:jc w:val="both"/>
        <w:rPr>
          <w:rFonts w:asciiTheme="minorHAnsi" w:eastAsiaTheme="minorEastAsia" w:hAnsiTheme="minorHAnsi" w:cstheme="minorBidi"/>
          <w:color w:val="auto"/>
          <w:sz w:val="22"/>
          <w:szCs w:val="22"/>
        </w:rPr>
      </w:pPr>
    </w:p>
    <w:p w14:paraId="046DED02" w14:textId="7C0ADB05" w:rsidR="00A97014" w:rsidRDefault="00A97014" w:rsidP="00A97014">
      <w:pPr>
        <w:rPr>
          <w:rFonts w:ascii="Times New Roman" w:hAnsi="Times New Roman" w:cs="Times New Roman"/>
          <w:sz w:val="20"/>
          <w:szCs w:val="20"/>
        </w:rPr>
      </w:pPr>
      <w:r>
        <w:rPr>
          <w:rFonts w:ascii="Times New Roman" w:hAnsi="Times New Roman" w:cs="Times New Roman"/>
          <w:sz w:val="20"/>
          <w:szCs w:val="20"/>
        </w:rPr>
        <w:t xml:space="preserve">During </w:t>
      </w:r>
      <w:r w:rsidRPr="00A97014">
        <w:rPr>
          <w:rFonts w:ascii="Times New Roman" w:hAnsi="Times New Roman" w:cs="Times New Roman"/>
          <w:sz w:val="20"/>
          <w:szCs w:val="20"/>
        </w:rPr>
        <w:t>RAN4#104-e</w:t>
      </w:r>
      <w:r>
        <w:rPr>
          <w:rFonts w:ascii="Times New Roman" w:hAnsi="Times New Roman" w:cs="Times New Roman"/>
          <w:sz w:val="20"/>
          <w:szCs w:val="20"/>
        </w:rPr>
        <w:t xml:space="preserve"> meeting, the </w:t>
      </w:r>
      <w:r w:rsidR="00182EF7" w:rsidRPr="005D3BDC">
        <w:rPr>
          <w:rFonts w:ascii="Times New Roman" w:hAnsi="Times New Roman" w:cs="Times New Roman"/>
          <w:sz w:val="20"/>
          <w:szCs w:val="20"/>
        </w:rPr>
        <w:t>work</w:t>
      </w:r>
      <w:r>
        <w:rPr>
          <w:rFonts w:ascii="Times New Roman" w:hAnsi="Times New Roman" w:cs="Times New Roman"/>
          <w:sz w:val="20"/>
          <w:szCs w:val="20"/>
        </w:rPr>
        <w:t>-</w:t>
      </w:r>
      <w:r w:rsidR="00182EF7" w:rsidRPr="005D3BDC">
        <w:rPr>
          <w:rFonts w:ascii="Times New Roman" w:hAnsi="Times New Roman" w:cs="Times New Roman"/>
          <w:sz w:val="20"/>
          <w:szCs w:val="20"/>
        </w:rPr>
        <w:t xml:space="preserve">plan for RRM was </w:t>
      </w:r>
      <w:r w:rsidR="00D84D91" w:rsidRPr="005D3BDC">
        <w:rPr>
          <w:rFonts w:ascii="Times New Roman" w:hAnsi="Times New Roman" w:cs="Times New Roman"/>
          <w:sz w:val="20"/>
          <w:szCs w:val="20"/>
        </w:rPr>
        <w:t xml:space="preserve">agreed in </w:t>
      </w:r>
      <w:r w:rsidR="003F5FF8" w:rsidRPr="005D3BDC">
        <w:rPr>
          <w:rFonts w:ascii="Times New Roman" w:hAnsi="Times New Roman" w:cs="Times New Roman"/>
          <w:sz w:val="20"/>
          <w:szCs w:val="20"/>
        </w:rPr>
        <w:t>[2]</w:t>
      </w:r>
      <w:r w:rsidR="00C53851" w:rsidRPr="005D3BDC">
        <w:rPr>
          <w:rFonts w:ascii="Times New Roman" w:hAnsi="Times New Roman" w:cs="Times New Roman"/>
          <w:sz w:val="20"/>
          <w:szCs w:val="20"/>
        </w:rPr>
        <w:t>.</w:t>
      </w:r>
      <w:r w:rsidR="00D84D91" w:rsidRPr="005D3BDC">
        <w:rPr>
          <w:rFonts w:ascii="Times New Roman" w:hAnsi="Times New Roman" w:cs="Times New Roman"/>
          <w:sz w:val="20"/>
          <w:szCs w:val="20"/>
        </w:rPr>
        <w:t xml:space="preserve"> </w:t>
      </w:r>
    </w:p>
    <w:p w14:paraId="63A2EC05" w14:textId="143B47E9" w:rsidR="00A97014" w:rsidRDefault="00A97014" w:rsidP="00A97014">
      <w:pPr>
        <w:rPr>
          <w:rFonts w:ascii="Times New Roman" w:hAnsi="Times New Roman" w:cs="Times New Roman"/>
          <w:sz w:val="20"/>
          <w:szCs w:val="20"/>
        </w:rPr>
      </w:pPr>
      <w:r>
        <w:rPr>
          <w:rFonts w:ascii="Times New Roman" w:hAnsi="Times New Roman" w:cs="Times New Roman"/>
          <w:sz w:val="20"/>
          <w:szCs w:val="20"/>
        </w:rPr>
        <w:t xml:space="preserve">During </w:t>
      </w:r>
      <w:r w:rsidRPr="00A97014">
        <w:rPr>
          <w:rFonts w:ascii="Times New Roman" w:hAnsi="Times New Roman" w:cs="Times New Roman"/>
          <w:sz w:val="20"/>
          <w:szCs w:val="20"/>
        </w:rPr>
        <w:t>RAN4#105 meeting,</w:t>
      </w:r>
      <w:r>
        <w:rPr>
          <w:rFonts w:ascii="Times New Roman" w:hAnsi="Times New Roman" w:cs="Times New Roman"/>
          <w:sz w:val="20"/>
          <w:szCs w:val="20"/>
        </w:rPr>
        <w:t xml:space="preserve"> the </w:t>
      </w:r>
      <w:r w:rsidR="00D84D91" w:rsidRPr="005D3BDC">
        <w:rPr>
          <w:rFonts w:ascii="Times New Roman" w:hAnsi="Times New Roman" w:cs="Times New Roman"/>
          <w:sz w:val="20"/>
          <w:szCs w:val="20"/>
        </w:rPr>
        <w:t>work plan for UE and SAN demodulation requirements</w:t>
      </w:r>
      <w:r w:rsidR="005D3BDC" w:rsidRPr="005D3BDC">
        <w:rPr>
          <w:rFonts w:ascii="Times New Roman" w:hAnsi="Times New Roman" w:cs="Times New Roman"/>
          <w:sz w:val="20"/>
          <w:szCs w:val="20"/>
        </w:rPr>
        <w:t xml:space="preserve"> </w:t>
      </w:r>
      <w:r>
        <w:rPr>
          <w:rFonts w:ascii="Times New Roman" w:eastAsia="新細明體" w:hAnsi="Times New Roman" w:cs="Times New Roman"/>
          <w:sz w:val="20"/>
          <w:szCs w:val="20"/>
        </w:rPr>
        <w:t>was</w:t>
      </w:r>
      <w:r w:rsidR="00A167F8">
        <w:rPr>
          <w:rFonts w:ascii="Times New Roman" w:eastAsia="新細明體" w:hAnsi="Times New Roman" w:cs="Times New Roman"/>
          <w:sz w:val="20"/>
          <w:szCs w:val="20"/>
        </w:rPr>
        <w:t xml:space="preserve"> </w:t>
      </w:r>
      <w:r w:rsidR="005D3BDC" w:rsidRPr="005D3BDC">
        <w:rPr>
          <w:rFonts w:ascii="Times New Roman" w:hAnsi="Times New Roman" w:cs="Times New Roman"/>
          <w:sz w:val="20"/>
          <w:szCs w:val="20"/>
        </w:rPr>
        <w:t>submitted</w:t>
      </w:r>
      <w:r w:rsidR="00D84D91" w:rsidRPr="005D3BDC">
        <w:rPr>
          <w:rFonts w:ascii="Times New Roman" w:hAnsi="Times New Roman" w:cs="Times New Roman"/>
          <w:sz w:val="20"/>
          <w:szCs w:val="20"/>
        </w:rPr>
        <w:t xml:space="preserve"> </w:t>
      </w:r>
      <w:r>
        <w:rPr>
          <w:rFonts w:ascii="Times New Roman" w:hAnsi="Times New Roman" w:cs="Times New Roman"/>
          <w:sz w:val="20"/>
          <w:szCs w:val="20"/>
        </w:rPr>
        <w:t>for information</w:t>
      </w:r>
      <w:r w:rsidR="00D84D91" w:rsidRPr="005D3BDC">
        <w:rPr>
          <w:rFonts w:ascii="Times New Roman" w:hAnsi="Times New Roman" w:cs="Times New Roman"/>
          <w:sz w:val="20"/>
          <w:szCs w:val="20"/>
        </w:rPr>
        <w:t xml:space="preserve"> in </w:t>
      </w:r>
      <w:r w:rsidR="00D622DA" w:rsidRPr="005D3BDC">
        <w:rPr>
          <w:rFonts w:ascii="Times New Roman" w:hAnsi="Times New Roman" w:cs="Times New Roman"/>
          <w:sz w:val="20"/>
          <w:szCs w:val="20"/>
        </w:rPr>
        <w:fldChar w:fldCharType="begin"/>
      </w:r>
      <w:r w:rsidR="00D622DA" w:rsidRPr="005D3BDC">
        <w:rPr>
          <w:rFonts w:ascii="Times New Roman" w:hAnsi="Times New Roman" w:cs="Times New Roman"/>
          <w:sz w:val="20"/>
          <w:szCs w:val="20"/>
        </w:rPr>
        <w:instrText xml:space="preserve"> REF _Ref126072077 \n \h </w:instrText>
      </w:r>
      <w:r w:rsidR="005D3BDC" w:rsidRPr="005D3BDC">
        <w:rPr>
          <w:rFonts w:ascii="Times New Roman" w:hAnsi="Times New Roman" w:cs="Times New Roman"/>
          <w:sz w:val="20"/>
          <w:szCs w:val="20"/>
        </w:rPr>
        <w:instrText xml:space="preserve"> \* MERGEFORMAT </w:instrText>
      </w:r>
      <w:r w:rsidR="00D622DA" w:rsidRPr="005D3BDC">
        <w:rPr>
          <w:rFonts w:ascii="Times New Roman" w:hAnsi="Times New Roman" w:cs="Times New Roman"/>
          <w:sz w:val="20"/>
          <w:szCs w:val="20"/>
        </w:rPr>
      </w:r>
      <w:r w:rsidR="00D622DA" w:rsidRPr="005D3BDC">
        <w:rPr>
          <w:rFonts w:ascii="Times New Roman" w:hAnsi="Times New Roman" w:cs="Times New Roman"/>
          <w:sz w:val="20"/>
          <w:szCs w:val="20"/>
        </w:rPr>
        <w:fldChar w:fldCharType="separate"/>
      </w:r>
      <w:r w:rsidR="00D622DA" w:rsidRPr="005D3BDC">
        <w:rPr>
          <w:rFonts w:ascii="Times New Roman" w:hAnsi="Times New Roman" w:cs="Times New Roman"/>
          <w:sz w:val="20"/>
          <w:szCs w:val="20"/>
        </w:rPr>
        <w:t>[3]</w:t>
      </w:r>
      <w:r w:rsidR="00D622DA" w:rsidRPr="005D3BDC">
        <w:rPr>
          <w:rFonts w:ascii="Times New Roman" w:hAnsi="Times New Roman" w:cs="Times New Roman"/>
          <w:sz w:val="20"/>
          <w:szCs w:val="20"/>
        </w:rPr>
        <w:fldChar w:fldCharType="end"/>
      </w:r>
      <w:r>
        <w:rPr>
          <w:rFonts w:ascii="Times New Roman" w:hAnsi="Times New Roman" w:cs="Times New Roman"/>
          <w:sz w:val="20"/>
          <w:szCs w:val="20"/>
        </w:rPr>
        <w:t xml:space="preserve">. And the </w:t>
      </w:r>
      <w:r w:rsidRPr="00A97014">
        <w:rPr>
          <w:rFonts w:ascii="Times New Roman" w:hAnsi="Times New Roman" w:cs="Times New Roman"/>
          <w:sz w:val="20"/>
          <w:szCs w:val="20"/>
        </w:rPr>
        <w:t xml:space="preserve">work-plan for the TS 36.181 work was submitted for information in </w:t>
      </w:r>
      <w:r w:rsidRPr="005D3BDC">
        <w:rPr>
          <w:rFonts w:ascii="Times New Roman" w:hAnsi="Times New Roman" w:cs="Times New Roman"/>
          <w:sz w:val="20"/>
          <w:szCs w:val="20"/>
        </w:rPr>
        <w:fldChar w:fldCharType="begin"/>
      </w:r>
      <w:r w:rsidRPr="005D3BDC">
        <w:rPr>
          <w:rFonts w:ascii="Times New Roman" w:hAnsi="Times New Roman" w:cs="Times New Roman"/>
          <w:sz w:val="20"/>
          <w:szCs w:val="20"/>
        </w:rPr>
        <w:instrText xml:space="preserve"> REF _Ref126072218 \n \h  \* MERGEFORMAT </w:instrText>
      </w:r>
      <w:r w:rsidRPr="005D3BDC">
        <w:rPr>
          <w:rFonts w:ascii="Times New Roman" w:hAnsi="Times New Roman" w:cs="Times New Roman"/>
          <w:sz w:val="20"/>
          <w:szCs w:val="20"/>
        </w:rPr>
      </w:r>
      <w:r w:rsidRPr="005D3BDC">
        <w:rPr>
          <w:rFonts w:ascii="Times New Roman" w:hAnsi="Times New Roman" w:cs="Times New Roman"/>
          <w:sz w:val="20"/>
          <w:szCs w:val="20"/>
        </w:rPr>
        <w:fldChar w:fldCharType="separate"/>
      </w:r>
      <w:r w:rsidRPr="005D3BDC">
        <w:rPr>
          <w:rFonts w:ascii="Times New Roman" w:hAnsi="Times New Roman" w:cs="Times New Roman"/>
          <w:sz w:val="20"/>
          <w:szCs w:val="20"/>
        </w:rPr>
        <w:t>[4]</w:t>
      </w:r>
      <w:r w:rsidRPr="005D3BDC">
        <w:rPr>
          <w:rFonts w:ascii="Times New Roman" w:hAnsi="Times New Roman" w:cs="Times New Roman"/>
          <w:sz w:val="20"/>
          <w:szCs w:val="20"/>
        </w:rPr>
        <w:fldChar w:fldCharType="end"/>
      </w:r>
      <w:r w:rsidRPr="00A97014">
        <w:rPr>
          <w:rFonts w:ascii="Times New Roman" w:hAnsi="Times New Roman" w:cs="Times New Roman"/>
          <w:sz w:val="20"/>
          <w:szCs w:val="20"/>
        </w:rPr>
        <w:t xml:space="preserve">. As SAN conformance testing work was supposed to be stared in 2023 Q1, work-plan in </w:t>
      </w:r>
      <w:r w:rsidRPr="005D3BDC">
        <w:rPr>
          <w:rFonts w:ascii="Times New Roman" w:hAnsi="Times New Roman" w:cs="Times New Roman"/>
          <w:sz w:val="20"/>
          <w:szCs w:val="20"/>
        </w:rPr>
        <w:fldChar w:fldCharType="begin"/>
      </w:r>
      <w:r w:rsidRPr="005D3BDC">
        <w:rPr>
          <w:rFonts w:ascii="Times New Roman" w:hAnsi="Times New Roman" w:cs="Times New Roman"/>
          <w:sz w:val="20"/>
          <w:szCs w:val="20"/>
        </w:rPr>
        <w:instrText xml:space="preserve"> REF _Ref126072218 \n \h  \* MERGEFORMAT </w:instrText>
      </w:r>
      <w:r w:rsidRPr="005D3BDC">
        <w:rPr>
          <w:rFonts w:ascii="Times New Roman" w:hAnsi="Times New Roman" w:cs="Times New Roman"/>
          <w:sz w:val="20"/>
          <w:szCs w:val="20"/>
        </w:rPr>
      </w:r>
      <w:r w:rsidRPr="005D3BDC">
        <w:rPr>
          <w:rFonts w:ascii="Times New Roman" w:hAnsi="Times New Roman" w:cs="Times New Roman"/>
          <w:sz w:val="20"/>
          <w:szCs w:val="20"/>
        </w:rPr>
        <w:fldChar w:fldCharType="separate"/>
      </w:r>
      <w:r w:rsidRPr="005D3BDC">
        <w:rPr>
          <w:rFonts w:ascii="Times New Roman" w:hAnsi="Times New Roman" w:cs="Times New Roman"/>
          <w:sz w:val="20"/>
          <w:szCs w:val="20"/>
        </w:rPr>
        <w:t>[4]</w:t>
      </w:r>
      <w:r w:rsidRPr="005D3BDC">
        <w:rPr>
          <w:rFonts w:ascii="Times New Roman" w:hAnsi="Times New Roman" w:cs="Times New Roman"/>
          <w:sz w:val="20"/>
          <w:szCs w:val="20"/>
        </w:rPr>
        <w:fldChar w:fldCharType="end"/>
      </w:r>
      <w:r w:rsidRPr="00A97014">
        <w:rPr>
          <w:rFonts w:ascii="Times New Roman" w:hAnsi="Times New Roman" w:cs="Times New Roman"/>
          <w:sz w:val="20"/>
          <w:szCs w:val="20"/>
        </w:rPr>
        <w:t xml:space="preserve"> was marked as Postponed.</w:t>
      </w:r>
    </w:p>
    <w:p w14:paraId="4A0704F7" w14:textId="0A56486F" w:rsidR="00A97014" w:rsidRDefault="00A97014" w:rsidP="005D3BDC">
      <w:pPr>
        <w:jc w:val="both"/>
        <w:rPr>
          <w:rFonts w:ascii="Times New Roman" w:hAnsi="Times New Roman" w:cs="Times New Roman"/>
          <w:sz w:val="20"/>
          <w:szCs w:val="20"/>
        </w:rPr>
      </w:pPr>
    </w:p>
    <w:p w14:paraId="0D63A3A5" w14:textId="00A831CB" w:rsidR="00A97014" w:rsidRPr="00AB74A1" w:rsidRDefault="00A97014" w:rsidP="005D3BDC">
      <w:pPr>
        <w:jc w:val="both"/>
        <w:rPr>
          <w:rFonts w:ascii="Times New Roman" w:eastAsia="Batang" w:hAnsi="Times New Roman" w:cs="Times New Roman"/>
          <w:sz w:val="20"/>
          <w:szCs w:val="18"/>
          <w:lang w:eastAsia="ko-KR"/>
        </w:rPr>
      </w:pPr>
      <w:r w:rsidRPr="005D3BDC">
        <w:rPr>
          <w:rFonts w:ascii="Times New Roman" w:eastAsia="Batang" w:hAnsi="Times New Roman" w:cs="Times New Roman"/>
          <w:sz w:val="20"/>
          <w:szCs w:val="18"/>
          <w:lang w:eastAsia="ko-KR"/>
        </w:rPr>
        <w:t xml:space="preserve">In this contribution, we provide </w:t>
      </w:r>
      <w:r>
        <w:rPr>
          <w:rFonts w:ascii="Times New Roman" w:eastAsia="Batang" w:hAnsi="Times New Roman" w:cs="Times New Roman"/>
          <w:sz w:val="20"/>
          <w:szCs w:val="18"/>
          <w:lang w:eastAsia="ko-KR"/>
        </w:rPr>
        <w:t xml:space="preserve">the </w:t>
      </w:r>
      <w:r w:rsidRPr="00D00C33">
        <w:rPr>
          <w:rFonts w:ascii="Times New Roman" w:eastAsia="Batang" w:hAnsi="Times New Roman" w:cs="Times New Roman"/>
          <w:sz w:val="20"/>
          <w:szCs w:val="18"/>
          <w:lang w:eastAsia="ko-KR"/>
        </w:rPr>
        <w:t xml:space="preserve">work plan </w:t>
      </w:r>
      <w:r w:rsidRPr="005733D8">
        <w:rPr>
          <w:rFonts w:ascii="Times New Roman" w:eastAsia="Batang" w:hAnsi="Times New Roman" w:cs="Times New Roman"/>
          <w:sz w:val="20"/>
          <w:szCs w:val="18"/>
          <w:lang w:eastAsia="ko-KR"/>
        </w:rPr>
        <w:t xml:space="preserve">on </w:t>
      </w:r>
      <w:r>
        <w:rPr>
          <w:rFonts w:ascii="Times New Roman" w:eastAsia="Batang" w:hAnsi="Times New Roman" w:cs="Times New Roman"/>
          <w:sz w:val="20"/>
          <w:szCs w:val="18"/>
          <w:lang w:eastAsia="ko-KR"/>
        </w:rPr>
        <w:t>performance part for</w:t>
      </w:r>
      <w:r w:rsidRPr="00D00C33">
        <w:rPr>
          <w:rFonts w:ascii="Times New Roman" w:eastAsia="Batang" w:hAnsi="Times New Roman" w:cs="Times New Roman"/>
          <w:sz w:val="20"/>
          <w:szCs w:val="18"/>
          <w:lang w:eastAsia="ko-KR"/>
        </w:rPr>
        <w:t xml:space="preserve"> NB-IoT/eMTC NTN requirements</w:t>
      </w:r>
      <w:r>
        <w:rPr>
          <w:rFonts w:ascii="Times New Roman" w:eastAsia="Batang" w:hAnsi="Times New Roman" w:cs="Times New Roman"/>
          <w:sz w:val="20"/>
          <w:szCs w:val="18"/>
          <w:lang w:eastAsia="ko-KR"/>
        </w:rPr>
        <w:t>, including</w:t>
      </w:r>
      <w:r w:rsidR="002C080C">
        <w:rPr>
          <w:rFonts w:ascii="Times New Roman" w:eastAsia="Batang" w:hAnsi="Times New Roman" w:cs="Times New Roman"/>
          <w:sz w:val="20"/>
          <w:szCs w:val="18"/>
          <w:lang w:eastAsia="ko-KR"/>
        </w:rPr>
        <w:t xml:space="preserve"> related works on</w:t>
      </w:r>
      <w:r>
        <w:rPr>
          <w:rFonts w:ascii="Times New Roman" w:eastAsia="Batang" w:hAnsi="Times New Roman" w:cs="Times New Roman"/>
          <w:sz w:val="20"/>
          <w:szCs w:val="18"/>
          <w:lang w:eastAsia="ko-KR"/>
        </w:rPr>
        <w:t xml:space="preserve"> RRM requirements (TS36.133), UE and SAN demodulation requirements (TS36.102, TS36.108), and SAN </w:t>
      </w:r>
      <w:r w:rsidRPr="00D00C33">
        <w:rPr>
          <w:rFonts w:ascii="Times New Roman" w:eastAsia="Batang" w:hAnsi="Times New Roman" w:cs="Times New Roman"/>
          <w:sz w:val="20"/>
          <w:szCs w:val="18"/>
          <w:lang w:eastAsia="ko-KR"/>
        </w:rPr>
        <w:t>conformance testing</w:t>
      </w:r>
      <w:r>
        <w:rPr>
          <w:rFonts w:ascii="Times New Roman" w:eastAsia="Batang" w:hAnsi="Times New Roman" w:cs="Times New Roman"/>
          <w:sz w:val="20"/>
          <w:szCs w:val="18"/>
          <w:lang w:eastAsia="ko-KR"/>
        </w:rPr>
        <w:t xml:space="preserve"> (TS 36.181)</w:t>
      </w:r>
      <w:r w:rsidR="00AB74A1">
        <w:rPr>
          <w:rFonts w:ascii="Times New Roman" w:eastAsia="Batang" w:hAnsi="Times New Roman" w:cs="Times New Roman"/>
          <w:sz w:val="20"/>
          <w:szCs w:val="18"/>
          <w:lang w:eastAsia="ko-KR"/>
        </w:rPr>
        <w:t xml:space="preserve">, based on initial submission </w:t>
      </w:r>
      <w:r w:rsidR="00AB74A1" w:rsidRPr="005D3BDC">
        <w:rPr>
          <w:rFonts w:ascii="Times New Roman" w:hAnsi="Times New Roman" w:cs="Times New Roman"/>
          <w:sz w:val="20"/>
          <w:szCs w:val="20"/>
        </w:rPr>
        <w:t>[2]</w:t>
      </w:r>
      <w:r w:rsidR="00AB74A1" w:rsidRPr="00AB74A1">
        <w:rPr>
          <w:rFonts w:ascii="Times New Roman" w:hAnsi="Times New Roman" w:cs="Times New Roman"/>
          <w:sz w:val="20"/>
          <w:szCs w:val="20"/>
        </w:rPr>
        <w:t xml:space="preserve"> </w:t>
      </w:r>
      <w:r w:rsidR="00AB74A1" w:rsidRPr="005D3BDC">
        <w:rPr>
          <w:rFonts w:ascii="Times New Roman" w:hAnsi="Times New Roman" w:cs="Times New Roman"/>
          <w:sz w:val="20"/>
          <w:szCs w:val="20"/>
        </w:rPr>
        <w:fldChar w:fldCharType="begin"/>
      </w:r>
      <w:r w:rsidR="00AB74A1" w:rsidRPr="005D3BDC">
        <w:rPr>
          <w:rFonts w:ascii="Times New Roman" w:hAnsi="Times New Roman" w:cs="Times New Roman"/>
          <w:sz w:val="20"/>
          <w:szCs w:val="20"/>
        </w:rPr>
        <w:instrText xml:space="preserve"> REF _Ref126072077 \n \h  \* MERGEFORMAT </w:instrText>
      </w:r>
      <w:r w:rsidR="00AB74A1" w:rsidRPr="005D3BDC">
        <w:rPr>
          <w:rFonts w:ascii="Times New Roman" w:hAnsi="Times New Roman" w:cs="Times New Roman"/>
          <w:sz w:val="20"/>
          <w:szCs w:val="20"/>
        </w:rPr>
      </w:r>
      <w:r w:rsidR="00AB74A1" w:rsidRPr="005D3BDC">
        <w:rPr>
          <w:rFonts w:ascii="Times New Roman" w:hAnsi="Times New Roman" w:cs="Times New Roman"/>
          <w:sz w:val="20"/>
          <w:szCs w:val="20"/>
        </w:rPr>
        <w:fldChar w:fldCharType="separate"/>
      </w:r>
      <w:r w:rsidR="00AB74A1" w:rsidRPr="005D3BDC">
        <w:rPr>
          <w:rFonts w:ascii="Times New Roman" w:hAnsi="Times New Roman" w:cs="Times New Roman"/>
          <w:sz w:val="20"/>
          <w:szCs w:val="20"/>
        </w:rPr>
        <w:t>[3]</w:t>
      </w:r>
      <w:r w:rsidR="00AB74A1" w:rsidRPr="005D3BDC">
        <w:rPr>
          <w:rFonts w:ascii="Times New Roman" w:hAnsi="Times New Roman" w:cs="Times New Roman"/>
          <w:sz w:val="20"/>
          <w:szCs w:val="20"/>
        </w:rPr>
        <w:fldChar w:fldCharType="end"/>
      </w:r>
      <w:r w:rsidR="00AB74A1" w:rsidRPr="00A97014">
        <w:rPr>
          <w:rFonts w:ascii="Times New Roman" w:hAnsi="Times New Roman" w:cs="Times New Roman"/>
          <w:sz w:val="20"/>
          <w:szCs w:val="20"/>
        </w:rPr>
        <w:t xml:space="preserve"> </w:t>
      </w:r>
      <w:r w:rsidR="00AB74A1" w:rsidRPr="005D3BDC">
        <w:rPr>
          <w:rFonts w:ascii="Times New Roman" w:hAnsi="Times New Roman" w:cs="Times New Roman"/>
          <w:sz w:val="20"/>
          <w:szCs w:val="20"/>
        </w:rPr>
        <w:fldChar w:fldCharType="begin"/>
      </w:r>
      <w:r w:rsidR="00AB74A1" w:rsidRPr="005D3BDC">
        <w:rPr>
          <w:rFonts w:ascii="Times New Roman" w:hAnsi="Times New Roman" w:cs="Times New Roman"/>
          <w:sz w:val="20"/>
          <w:szCs w:val="20"/>
        </w:rPr>
        <w:instrText xml:space="preserve"> REF _Ref126072218 \n \h  \* MERGEFORMAT </w:instrText>
      </w:r>
      <w:r w:rsidR="00AB74A1" w:rsidRPr="005D3BDC">
        <w:rPr>
          <w:rFonts w:ascii="Times New Roman" w:hAnsi="Times New Roman" w:cs="Times New Roman"/>
          <w:sz w:val="20"/>
          <w:szCs w:val="20"/>
        </w:rPr>
      </w:r>
      <w:r w:rsidR="00AB74A1" w:rsidRPr="005D3BDC">
        <w:rPr>
          <w:rFonts w:ascii="Times New Roman" w:hAnsi="Times New Roman" w:cs="Times New Roman"/>
          <w:sz w:val="20"/>
          <w:szCs w:val="20"/>
        </w:rPr>
        <w:fldChar w:fldCharType="separate"/>
      </w:r>
      <w:r w:rsidR="00AB74A1" w:rsidRPr="005D3BDC">
        <w:rPr>
          <w:rFonts w:ascii="Times New Roman" w:hAnsi="Times New Roman" w:cs="Times New Roman"/>
          <w:sz w:val="20"/>
          <w:szCs w:val="20"/>
        </w:rPr>
        <w:t>[4]</w:t>
      </w:r>
      <w:r w:rsidR="00AB74A1" w:rsidRPr="005D3BDC">
        <w:rPr>
          <w:rFonts w:ascii="Times New Roman" w:hAnsi="Times New Roman" w:cs="Times New Roman"/>
          <w:sz w:val="20"/>
          <w:szCs w:val="20"/>
        </w:rPr>
        <w:fldChar w:fldCharType="end"/>
      </w:r>
      <w:r w:rsidR="00AB74A1">
        <w:rPr>
          <w:rFonts w:ascii="Times New Roman" w:hAnsi="Times New Roman" w:cs="Times New Roman"/>
          <w:sz w:val="20"/>
          <w:szCs w:val="20"/>
        </w:rPr>
        <w:t>.</w:t>
      </w:r>
    </w:p>
    <w:p w14:paraId="704A4022" w14:textId="53B5B39B" w:rsidR="00293BF4" w:rsidRPr="005D3BDC" w:rsidRDefault="00F558E1" w:rsidP="0053612D">
      <w:pPr>
        <w:pStyle w:val="Heading1"/>
        <w:numPr>
          <w:ilvl w:val="0"/>
          <w:numId w:val="1"/>
        </w:numPr>
        <w:rPr>
          <w:rFonts w:ascii="Calibri" w:hAnsi="Calibri"/>
        </w:rPr>
      </w:pPr>
      <w:r>
        <w:rPr>
          <w:rFonts w:ascii="Calibri" w:hAnsi="Calibri"/>
        </w:rPr>
        <w:t xml:space="preserve">Proposed </w:t>
      </w:r>
      <w:r w:rsidR="00A97014">
        <w:rPr>
          <w:rFonts w:ascii="Calibri" w:hAnsi="Calibri"/>
        </w:rPr>
        <w:t>w</w:t>
      </w:r>
      <w:r w:rsidR="00D24E48">
        <w:rPr>
          <w:rFonts w:ascii="Calibri" w:hAnsi="Calibri"/>
        </w:rPr>
        <w:t>ork</w:t>
      </w:r>
      <w:r w:rsidR="00A97014">
        <w:rPr>
          <w:rFonts w:ascii="Calibri" w:hAnsi="Calibri"/>
        </w:rPr>
        <w:t>-</w:t>
      </w:r>
      <w:r w:rsidR="00D24E48">
        <w:rPr>
          <w:rFonts w:ascii="Calibri" w:hAnsi="Calibri"/>
        </w:rPr>
        <w:t>plan</w:t>
      </w:r>
      <w:r w:rsidR="005F23B3">
        <w:rPr>
          <w:rFonts w:ascii="Calibri" w:hAnsi="Calibri"/>
        </w:rPr>
        <w:t>s</w:t>
      </w:r>
      <w:r w:rsidR="00D24E48">
        <w:rPr>
          <w:rFonts w:ascii="Calibri" w:hAnsi="Calibri"/>
        </w:rPr>
        <w:t xml:space="preserve"> for </w:t>
      </w:r>
      <w:r w:rsidR="0047619B" w:rsidRPr="0047619B">
        <w:rPr>
          <w:rFonts w:ascii="Calibri" w:hAnsi="Calibri"/>
        </w:rPr>
        <w:t>NB-IoT/eMTC for NTN requirements</w:t>
      </w:r>
      <w:r w:rsidR="004231F3" w:rsidRPr="004231F3">
        <w:rPr>
          <w:rFonts w:ascii="Calibri" w:hAnsi="Calibri"/>
        </w:rPr>
        <w:t xml:space="preserve"> </w:t>
      </w:r>
      <w:r w:rsidR="00172708" w:rsidRPr="00172708">
        <w:rPr>
          <w:rFonts w:ascii="Calibri" w:hAnsi="Calibri"/>
        </w:rPr>
        <w:t xml:space="preserve"> </w:t>
      </w:r>
    </w:p>
    <w:p w14:paraId="0EDAE270" w14:textId="0AE7825B" w:rsidR="00FC5440" w:rsidRPr="004C4BFD" w:rsidRDefault="008C4D48" w:rsidP="004C4BFD">
      <w:pPr>
        <w:pStyle w:val="Heading2"/>
        <w:rPr>
          <w:rFonts w:asciiTheme="minorHAnsi" w:hAnsiTheme="minorHAnsi" w:cstheme="minorHAnsi"/>
        </w:rPr>
      </w:pPr>
      <w:r>
        <w:rPr>
          <w:rFonts w:asciiTheme="minorHAnsi" w:hAnsiTheme="minorHAnsi" w:cstheme="minorHAnsi"/>
        </w:rPr>
        <w:t>2.</w:t>
      </w:r>
      <w:r w:rsidR="005F23B3">
        <w:rPr>
          <w:rFonts w:asciiTheme="minorHAnsi" w:hAnsiTheme="minorHAnsi" w:cstheme="minorHAnsi"/>
        </w:rPr>
        <w:t>1</w:t>
      </w:r>
      <w:r>
        <w:rPr>
          <w:rFonts w:asciiTheme="minorHAnsi" w:hAnsiTheme="minorHAnsi" w:cstheme="minorHAnsi"/>
        </w:rPr>
        <w:t xml:space="preserve"> </w:t>
      </w:r>
      <w:r w:rsidR="0053612D" w:rsidRPr="008C4D48">
        <w:rPr>
          <w:rFonts w:asciiTheme="minorHAnsi" w:hAnsiTheme="minorHAnsi" w:cstheme="minorHAnsi"/>
        </w:rPr>
        <w:t xml:space="preserve">RRM </w:t>
      </w:r>
      <w:r w:rsidR="004C4BFD" w:rsidRPr="008C4D48">
        <w:rPr>
          <w:rFonts w:asciiTheme="minorHAnsi" w:hAnsiTheme="minorHAnsi" w:cstheme="minorHAnsi"/>
        </w:rPr>
        <w:t>requirements</w:t>
      </w:r>
      <w:r w:rsidR="004C4BFD">
        <w:rPr>
          <w:rFonts w:asciiTheme="minorHAnsi" w:hAnsiTheme="minorHAnsi" w:cstheme="minorHAnsi"/>
        </w:rPr>
        <w:t xml:space="preserve"> in</w:t>
      </w:r>
      <w:r>
        <w:rPr>
          <w:rFonts w:asciiTheme="minorHAnsi" w:hAnsiTheme="minorHAnsi" w:cstheme="minorHAnsi"/>
        </w:rPr>
        <w:t xml:space="preserve"> performance </w:t>
      </w:r>
      <w:r w:rsidR="0053612D" w:rsidRPr="008C4D48">
        <w:rPr>
          <w:rFonts w:asciiTheme="minorHAnsi" w:hAnsiTheme="minorHAnsi" w:cstheme="minorHAnsi"/>
        </w:rPr>
        <w:t>part</w:t>
      </w:r>
    </w:p>
    <w:p w14:paraId="70C67FA1" w14:textId="6857DE10" w:rsidR="00056ECF" w:rsidRPr="004C4BFD" w:rsidRDefault="00056ECF" w:rsidP="00FC5440">
      <w:pPr>
        <w:pStyle w:val="ListParagraph"/>
        <w:numPr>
          <w:ilvl w:val="0"/>
          <w:numId w:val="13"/>
        </w:numPr>
        <w:ind w:left="357" w:hanging="357"/>
        <w:contextualSpacing w:val="0"/>
        <w:rPr>
          <w:rFonts w:ascii="Times New Roman" w:hAnsi="Times New Roman" w:cs="Times New Roman"/>
          <w:sz w:val="20"/>
          <w:szCs w:val="20"/>
          <w:lang w:eastAsia="zh-CN"/>
        </w:rPr>
      </w:pPr>
      <w:r w:rsidRPr="004C4BFD">
        <w:rPr>
          <w:rFonts w:ascii="Times New Roman" w:hAnsi="Times New Roman" w:cs="Times New Roman"/>
          <w:sz w:val="20"/>
          <w:szCs w:val="20"/>
          <w:lang w:eastAsia="zh-CN"/>
        </w:rPr>
        <w:t>3GPP RAN4 #10</w:t>
      </w:r>
      <w:r w:rsidR="00BB6722" w:rsidRPr="004C4BFD">
        <w:rPr>
          <w:rFonts w:ascii="Times New Roman" w:hAnsi="Times New Roman" w:cs="Times New Roman"/>
          <w:sz w:val="20"/>
          <w:szCs w:val="20"/>
          <w:lang w:eastAsia="zh-CN"/>
        </w:rPr>
        <w:t>6</w:t>
      </w:r>
      <w:r w:rsidRPr="004C4BFD">
        <w:rPr>
          <w:rFonts w:ascii="Times New Roman" w:hAnsi="Times New Roman" w:cs="Times New Roman"/>
          <w:sz w:val="20"/>
          <w:szCs w:val="20"/>
          <w:lang w:eastAsia="zh-CN"/>
        </w:rPr>
        <w:t xml:space="preserve"> meeting (</w:t>
      </w:r>
      <w:proofErr w:type="gramStart"/>
      <w:r w:rsidR="00BB6722" w:rsidRPr="004C4BFD">
        <w:rPr>
          <w:rFonts w:ascii="Times New Roman" w:hAnsi="Times New Roman" w:cs="Times New Roman"/>
          <w:sz w:val="20"/>
          <w:szCs w:val="20"/>
          <w:lang w:eastAsia="zh-CN"/>
        </w:rPr>
        <w:t>Feb.</w:t>
      </w:r>
      <w:r w:rsidRPr="004C4BFD">
        <w:rPr>
          <w:rFonts w:ascii="Times New Roman" w:hAnsi="Times New Roman" w:cs="Times New Roman"/>
          <w:sz w:val="20"/>
          <w:szCs w:val="20"/>
          <w:lang w:eastAsia="zh-CN"/>
        </w:rPr>
        <w:t>,</w:t>
      </w:r>
      <w:proofErr w:type="gramEnd"/>
      <w:r w:rsidRPr="004C4BFD">
        <w:rPr>
          <w:rFonts w:ascii="Times New Roman" w:hAnsi="Times New Roman" w:cs="Times New Roman"/>
          <w:sz w:val="20"/>
          <w:szCs w:val="20"/>
          <w:lang w:eastAsia="zh-CN"/>
        </w:rPr>
        <w:t xml:space="preserve"> 202</w:t>
      </w:r>
      <w:r w:rsidR="00BB6722" w:rsidRPr="004C4BFD">
        <w:rPr>
          <w:rFonts w:ascii="Times New Roman" w:hAnsi="Times New Roman" w:cs="Times New Roman"/>
          <w:sz w:val="20"/>
          <w:szCs w:val="20"/>
          <w:lang w:eastAsia="zh-CN"/>
        </w:rPr>
        <w:t>3</w:t>
      </w:r>
      <w:r w:rsidRPr="004C4BFD">
        <w:rPr>
          <w:rFonts w:ascii="Times New Roman" w:hAnsi="Times New Roman" w:cs="Times New Roman"/>
          <w:sz w:val="20"/>
          <w:szCs w:val="20"/>
          <w:lang w:eastAsia="zh-CN"/>
        </w:rPr>
        <w:t xml:space="preserve">, </w:t>
      </w:r>
      <w:r w:rsidRPr="004C4BFD">
        <w:rPr>
          <w:rFonts w:ascii="Times New Roman" w:hAnsi="Times New Roman" w:cs="Times New Roman"/>
          <w:b/>
          <w:sz w:val="20"/>
          <w:szCs w:val="20"/>
          <w:lang w:eastAsia="zh-CN"/>
        </w:rPr>
        <w:t>Performance part</w:t>
      </w:r>
      <w:r w:rsidRPr="004C4BFD">
        <w:rPr>
          <w:rFonts w:ascii="Times New Roman" w:hAnsi="Times New Roman" w:cs="Times New Roman"/>
          <w:sz w:val="20"/>
          <w:szCs w:val="20"/>
          <w:lang w:eastAsia="zh-CN"/>
        </w:rPr>
        <w:t>)</w:t>
      </w:r>
    </w:p>
    <w:p w14:paraId="47BE53FA" w14:textId="086D90E0" w:rsidR="00056ECF" w:rsidRPr="004C4BFD" w:rsidRDefault="00056ECF" w:rsidP="00554FAE">
      <w:pPr>
        <w:pStyle w:val="ListParagraph"/>
        <w:numPr>
          <w:ilvl w:val="0"/>
          <w:numId w:val="14"/>
        </w:numPr>
        <w:autoSpaceDE w:val="0"/>
        <w:autoSpaceDN w:val="0"/>
        <w:adjustRightInd w:val="0"/>
        <w:spacing w:line="360" w:lineRule="auto"/>
        <w:contextualSpacing w:val="0"/>
        <w:jc w:val="both"/>
        <w:rPr>
          <w:rFonts w:ascii="Times New Roman" w:hAnsi="Times New Roman" w:cs="Times New Roman"/>
          <w:sz w:val="20"/>
          <w:szCs w:val="20"/>
          <w:lang w:eastAsia="zh-CN"/>
        </w:rPr>
      </w:pPr>
      <w:r w:rsidRPr="004C4BFD">
        <w:rPr>
          <w:rFonts w:ascii="Times New Roman" w:hAnsi="Times New Roman" w:cs="Times New Roman"/>
          <w:bCs/>
          <w:kern w:val="24"/>
          <w:sz w:val="20"/>
          <w:szCs w:val="20"/>
        </w:rPr>
        <w:t>Work split on test cases</w:t>
      </w:r>
      <w:r w:rsidR="00554FAE" w:rsidRPr="004C4BFD">
        <w:rPr>
          <w:rFonts w:ascii="Times New Roman" w:hAnsi="Times New Roman" w:cs="Times New Roman"/>
          <w:bCs/>
          <w:kern w:val="24"/>
          <w:sz w:val="20"/>
          <w:szCs w:val="20"/>
        </w:rPr>
        <w:t xml:space="preserve"> </w:t>
      </w:r>
      <w:r w:rsidRPr="004C4BFD">
        <w:rPr>
          <w:rFonts w:ascii="Times New Roman" w:hAnsi="Times New Roman" w:cs="Times New Roman"/>
          <w:bCs/>
          <w:kern w:val="24"/>
          <w:sz w:val="20"/>
          <w:szCs w:val="20"/>
        </w:rPr>
        <w:t>CR responsible companies.</w:t>
      </w:r>
    </w:p>
    <w:p w14:paraId="2024CE5C" w14:textId="77777777" w:rsidR="00554FAE" w:rsidRPr="004C4BFD" w:rsidRDefault="00554FAE" w:rsidP="00FC5440">
      <w:pPr>
        <w:pStyle w:val="ListParagraph"/>
        <w:autoSpaceDE w:val="0"/>
        <w:autoSpaceDN w:val="0"/>
        <w:adjustRightInd w:val="0"/>
        <w:spacing w:line="360" w:lineRule="auto"/>
        <w:jc w:val="both"/>
        <w:rPr>
          <w:rFonts w:ascii="Times New Roman" w:hAnsi="Times New Roman" w:cs="Times New Roman"/>
          <w:sz w:val="20"/>
          <w:szCs w:val="20"/>
          <w:lang w:eastAsia="zh-CN"/>
        </w:rPr>
      </w:pPr>
    </w:p>
    <w:p w14:paraId="6AB209A8" w14:textId="4A2E876B" w:rsidR="00056ECF" w:rsidRPr="004C4BFD" w:rsidRDefault="00056ECF" w:rsidP="00FC5440">
      <w:pPr>
        <w:pStyle w:val="ListParagraph"/>
        <w:numPr>
          <w:ilvl w:val="0"/>
          <w:numId w:val="13"/>
        </w:numPr>
        <w:ind w:left="357" w:hanging="357"/>
        <w:contextualSpacing w:val="0"/>
        <w:rPr>
          <w:rFonts w:ascii="Times New Roman" w:hAnsi="Times New Roman" w:cs="Times New Roman"/>
          <w:sz w:val="20"/>
          <w:szCs w:val="20"/>
          <w:lang w:eastAsia="zh-CN"/>
        </w:rPr>
      </w:pPr>
      <w:r w:rsidRPr="004C4BFD">
        <w:rPr>
          <w:rFonts w:ascii="Times New Roman" w:hAnsi="Times New Roman" w:cs="Times New Roman"/>
          <w:sz w:val="20"/>
          <w:szCs w:val="20"/>
          <w:lang w:eastAsia="zh-CN"/>
        </w:rPr>
        <w:t>3GPP RAN4 #10</w:t>
      </w:r>
      <w:r w:rsidR="00BB6722" w:rsidRPr="004C4BFD">
        <w:rPr>
          <w:rFonts w:ascii="Times New Roman" w:hAnsi="Times New Roman" w:cs="Times New Roman"/>
          <w:sz w:val="20"/>
          <w:szCs w:val="20"/>
          <w:lang w:eastAsia="zh-CN"/>
        </w:rPr>
        <w:t>6-bis</w:t>
      </w:r>
      <w:r w:rsidRPr="004C4BFD">
        <w:rPr>
          <w:rFonts w:ascii="Times New Roman" w:hAnsi="Times New Roman" w:cs="Times New Roman"/>
          <w:sz w:val="20"/>
          <w:szCs w:val="20"/>
          <w:lang w:eastAsia="zh-CN"/>
        </w:rPr>
        <w:t xml:space="preserve"> meeting (</w:t>
      </w:r>
      <w:proofErr w:type="gramStart"/>
      <w:r w:rsidR="00BB6722" w:rsidRPr="004C4BFD">
        <w:rPr>
          <w:rFonts w:ascii="Times New Roman" w:hAnsi="Times New Roman" w:cs="Times New Roman"/>
          <w:sz w:val="20"/>
          <w:szCs w:val="20"/>
          <w:lang w:eastAsia="zh-CN"/>
        </w:rPr>
        <w:t>April</w:t>
      </w:r>
      <w:r w:rsidRPr="004C4BFD">
        <w:rPr>
          <w:rFonts w:ascii="Times New Roman" w:hAnsi="Times New Roman" w:cs="Times New Roman"/>
          <w:sz w:val="20"/>
          <w:szCs w:val="20"/>
          <w:lang w:eastAsia="zh-CN"/>
        </w:rPr>
        <w:t>,</w:t>
      </w:r>
      <w:proofErr w:type="gramEnd"/>
      <w:r w:rsidRPr="004C4BFD">
        <w:rPr>
          <w:rFonts w:ascii="Times New Roman" w:hAnsi="Times New Roman" w:cs="Times New Roman"/>
          <w:sz w:val="20"/>
          <w:szCs w:val="20"/>
          <w:lang w:eastAsia="zh-CN"/>
        </w:rPr>
        <w:t xml:space="preserve"> 202</w:t>
      </w:r>
      <w:r w:rsidR="00BB6722" w:rsidRPr="004C4BFD">
        <w:rPr>
          <w:rFonts w:ascii="Times New Roman" w:hAnsi="Times New Roman" w:cs="Times New Roman"/>
          <w:sz w:val="20"/>
          <w:szCs w:val="20"/>
          <w:lang w:eastAsia="zh-CN"/>
        </w:rPr>
        <w:t>3</w:t>
      </w:r>
      <w:r w:rsidRPr="004C4BFD">
        <w:rPr>
          <w:rFonts w:ascii="Times New Roman" w:hAnsi="Times New Roman" w:cs="Times New Roman"/>
          <w:sz w:val="20"/>
          <w:szCs w:val="20"/>
          <w:lang w:eastAsia="zh-CN"/>
        </w:rPr>
        <w:t xml:space="preserve">, </w:t>
      </w:r>
      <w:r w:rsidRPr="004C4BFD">
        <w:rPr>
          <w:rFonts w:ascii="Times New Roman" w:hAnsi="Times New Roman" w:cs="Times New Roman"/>
          <w:b/>
          <w:sz w:val="20"/>
          <w:szCs w:val="20"/>
          <w:lang w:eastAsia="zh-CN"/>
        </w:rPr>
        <w:t>Performance part</w:t>
      </w:r>
      <w:r w:rsidRPr="004C4BFD">
        <w:rPr>
          <w:rFonts w:ascii="Times New Roman" w:hAnsi="Times New Roman" w:cs="Times New Roman"/>
          <w:sz w:val="20"/>
          <w:szCs w:val="20"/>
          <w:lang w:eastAsia="zh-CN"/>
        </w:rPr>
        <w:t>)</w:t>
      </w:r>
    </w:p>
    <w:p w14:paraId="0A33CE22" w14:textId="5CF4D6DB" w:rsidR="00FC5440" w:rsidRPr="004C4BFD" w:rsidRDefault="00056ECF" w:rsidP="00FC5440">
      <w:pPr>
        <w:pStyle w:val="ListParagraph"/>
        <w:numPr>
          <w:ilvl w:val="0"/>
          <w:numId w:val="14"/>
        </w:numPr>
        <w:autoSpaceDE w:val="0"/>
        <w:autoSpaceDN w:val="0"/>
        <w:adjustRightInd w:val="0"/>
        <w:spacing w:line="360" w:lineRule="auto"/>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 xml:space="preserve">Initial draft CR(s) on test cases in </w:t>
      </w:r>
      <w:r w:rsidR="003F4EE6" w:rsidRPr="004C4BFD">
        <w:rPr>
          <w:rFonts w:ascii="Times New Roman" w:hAnsi="Times New Roman" w:cs="Times New Roman"/>
          <w:sz w:val="20"/>
          <w:szCs w:val="20"/>
          <w:lang w:eastAsia="zh-CN"/>
        </w:rPr>
        <w:t>TS36</w:t>
      </w:r>
      <w:r w:rsidRPr="004C4BFD">
        <w:rPr>
          <w:rFonts w:ascii="Times New Roman" w:hAnsi="Times New Roman" w:cs="Times New Roman"/>
          <w:sz w:val="20"/>
          <w:szCs w:val="20"/>
          <w:lang w:eastAsia="zh-CN"/>
        </w:rPr>
        <w:t xml:space="preserve">.133. </w:t>
      </w:r>
    </w:p>
    <w:p w14:paraId="232FD356" w14:textId="627DABC7" w:rsidR="00554FAE" w:rsidRPr="004C4BFD" w:rsidRDefault="00FC5440" w:rsidP="00FC5440">
      <w:pPr>
        <w:pStyle w:val="ListParagraph"/>
        <w:autoSpaceDE w:val="0"/>
        <w:autoSpaceDN w:val="0"/>
        <w:adjustRightInd w:val="0"/>
        <w:spacing w:line="360" w:lineRule="auto"/>
        <w:jc w:val="both"/>
        <w:rPr>
          <w:rFonts w:ascii="Times New Roman" w:hAnsi="Times New Roman" w:cs="Times New Roman"/>
          <w:sz w:val="20"/>
          <w:szCs w:val="20"/>
          <w:lang w:eastAsia="zh-CN"/>
        </w:rPr>
      </w:pPr>
      <w:r w:rsidRPr="004C4BFD">
        <w:rPr>
          <w:rFonts w:ascii="Times New Roman" w:hAnsi="Times New Roman" w:cs="Times New Roman"/>
          <w:sz w:val="20"/>
          <w:szCs w:val="20"/>
        </w:rPr>
        <w:tab/>
      </w:r>
    </w:p>
    <w:p w14:paraId="32B86794" w14:textId="7492BA63" w:rsidR="00056ECF" w:rsidRPr="004C4BFD" w:rsidRDefault="00056ECF" w:rsidP="00FC5440">
      <w:pPr>
        <w:pStyle w:val="ListParagraph"/>
        <w:numPr>
          <w:ilvl w:val="0"/>
          <w:numId w:val="13"/>
        </w:numPr>
        <w:autoSpaceDE w:val="0"/>
        <w:autoSpaceDN w:val="0"/>
        <w:adjustRightInd w:val="0"/>
        <w:spacing w:line="360" w:lineRule="auto"/>
        <w:ind w:left="357"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lastRenderedPageBreak/>
        <w:t>3GPP RAN4 #10</w:t>
      </w:r>
      <w:r w:rsidR="00BB6722" w:rsidRPr="004C4BFD">
        <w:rPr>
          <w:rFonts w:ascii="Times New Roman" w:hAnsi="Times New Roman" w:cs="Times New Roman"/>
          <w:sz w:val="20"/>
          <w:szCs w:val="20"/>
          <w:lang w:eastAsia="zh-CN"/>
        </w:rPr>
        <w:t>7</w:t>
      </w:r>
      <w:r w:rsidRPr="004C4BFD">
        <w:rPr>
          <w:rFonts w:ascii="Times New Roman" w:hAnsi="Times New Roman" w:cs="Times New Roman"/>
          <w:sz w:val="20"/>
          <w:szCs w:val="20"/>
          <w:lang w:eastAsia="zh-CN"/>
        </w:rPr>
        <w:t xml:space="preserve"> meeting (</w:t>
      </w:r>
      <w:proofErr w:type="gramStart"/>
      <w:r w:rsidR="00BB6722" w:rsidRPr="004C4BFD">
        <w:rPr>
          <w:rFonts w:ascii="Times New Roman" w:hAnsi="Times New Roman" w:cs="Times New Roman"/>
          <w:sz w:val="20"/>
          <w:szCs w:val="20"/>
          <w:lang w:eastAsia="zh-CN"/>
        </w:rPr>
        <w:t>May</w:t>
      </w:r>
      <w:r w:rsidRPr="004C4BFD">
        <w:rPr>
          <w:rFonts w:ascii="Times New Roman" w:hAnsi="Times New Roman" w:cs="Times New Roman"/>
          <w:sz w:val="20"/>
          <w:szCs w:val="20"/>
          <w:lang w:eastAsia="zh-CN"/>
        </w:rPr>
        <w:t>,</w:t>
      </w:r>
      <w:proofErr w:type="gramEnd"/>
      <w:r w:rsidRPr="004C4BFD">
        <w:rPr>
          <w:rFonts w:ascii="Times New Roman" w:hAnsi="Times New Roman" w:cs="Times New Roman"/>
          <w:sz w:val="20"/>
          <w:szCs w:val="20"/>
          <w:lang w:eastAsia="zh-CN"/>
        </w:rPr>
        <w:t xml:space="preserve"> 202</w:t>
      </w:r>
      <w:r w:rsidR="00BB6722" w:rsidRPr="004C4BFD">
        <w:rPr>
          <w:rFonts w:ascii="Times New Roman" w:hAnsi="Times New Roman" w:cs="Times New Roman"/>
          <w:sz w:val="20"/>
          <w:szCs w:val="20"/>
          <w:lang w:eastAsia="zh-CN"/>
        </w:rPr>
        <w:t>3</w:t>
      </w:r>
      <w:r w:rsidRPr="004C4BFD">
        <w:rPr>
          <w:rFonts w:ascii="Times New Roman" w:hAnsi="Times New Roman" w:cs="Times New Roman"/>
          <w:sz w:val="20"/>
          <w:szCs w:val="20"/>
          <w:lang w:eastAsia="zh-CN"/>
        </w:rPr>
        <w:t xml:space="preserve">, </w:t>
      </w:r>
      <w:r w:rsidRPr="004C4BFD">
        <w:rPr>
          <w:rFonts w:ascii="Times New Roman" w:hAnsi="Times New Roman" w:cs="Times New Roman"/>
          <w:b/>
          <w:sz w:val="20"/>
          <w:szCs w:val="20"/>
          <w:lang w:eastAsia="zh-CN"/>
        </w:rPr>
        <w:t>Performance part</w:t>
      </w:r>
      <w:r w:rsidRPr="004C4BFD">
        <w:rPr>
          <w:rFonts w:ascii="Times New Roman" w:hAnsi="Times New Roman" w:cs="Times New Roman"/>
          <w:sz w:val="20"/>
          <w:szCs w:val="20"/>
          <w:lang w:eastAsia="zh-CN"/>
        </w:rPr>
        <w:t>)</w:t>
      </w:r>
    </w:p>
    <w:p w14:paraId="5B16D9EE" w14:textId="77777777" w:rsidR="00056ECF" w:rsidRPr="004C4BFD" w:rsidRDefault="00056ECF" w:rsidP="00293BF4">
      <w:pPr>
        <w:pStyle w:val="ListParagraph"/>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 xml:space="preserve">Finalization on </w:t>
      </w:r>
      <w:r w:rsidRPr="004C4BFD">
        <w:rPr>
          <w:rFonts w:ascii="Times New Roman" w:hAnsi="Times New Roman" w:cs="Times New Roman"/>
          <w:bCs/>
          <w:kern w:val="24"/>
          <w:sz w:val="20"/>
          <w:szCs w:val="20"/>
        </w:rPr>
        <w:t>test cases design.</w:t>
      </w:r>
    </w:p>
    <w:p w14:paraId="16B36225" w14:textId="37E37E14" w:rsidR="00056ECF" w:rsidRPr="004C4BFD" w:rsidRDefault="00056ECF" w:rsidP="00293BF4">
      <w:pPr>
        <w:pStyle w:val="ListParagraph"/>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 xml:space="preserve">Agree CR(s) on test cases in </w:t>
      </w:r>
      <w:r w:rsidR="003F4EE6" w:rsidRPr="004C4BFD">
        <w:rPr>
          <w:rFonts w:ascii="Times New Roman" w:hAnsi="Times New Roman" w:cs="Times New Roman"/>
          <w:sz w:val="20"/>
          <w:szCs w:val="20"/>
          <w:lang w:eastAsia="zh-CN"/>
        </w:rPr>
        <w:t>TS36</w:t>
      </w:r>
      <w:r w:rsidRPr="004C4BFD">
        <w:rPr>
          <w:rFonts w:ascii="Times New Roman" w:hAnsi="Times New Roman" w:cs="Times New Roman"/>
          <w:sz w:val="20"/>
          <w:szCs w:val="20"/>
          <w:lang w:eastAsia="zh-CN"/>
        </w:rPr>
        <w:t>.133.</w:t>
      </w:r>
    </w:p>
    <w:p w14:paraId="567F9FF8" w14:textId="77777777" w:rsidR="00FC5440" w:rsidRPr="008C4D48" w:rsidRDefault="00FC5440" w:rsidP="00FC5440">
      <w:pPr>
        <w:pStyle w:val="ListParagraph"/>
        <w:autoSpaceDE w:val="0"/>
        <w:autoSpaceDN w:val="0"/>
        <w:adjustRightInd w:val="0"/>
        <w:spacing w:line="360" w:lineRule="auto"/>
        <w:contextualSpacing w:val="0"/>
        <w:jc w:val="both"/>
        <w:rPr>
          <w:lang w:eastAsia="zh-CN"/>
        </w:rPr>
      </w:pPr>
    </w:p>
    <w:p w14:paraId="7E01406B" w14:textId="5433DD22" w:rsidR="00F93A30" w:rsidRDefault="008C4D48" w:rsidP="00BF1AC9">
      <w:pPr>
        <w:pStyle w:val="Heading2"/>
        <w:rPr>
          <w:rFonts w:asciiTheme="minorHAnsi" w:hAnsiTheme="minorHAnsi" w:cstheme="minorHAnsi"/>
        </w:rPr>
      </w:pPr>
      <w:r>
        <w:rPr>
          <w:rFonts w:asciiTheme="minorHAnsi" w:hAnsiTheme="minorHAnsi" w:cstheme="minorHAnsi"/>
        </w:rPr>
        <w:t>2.</w:t>
      </w:r>
      <w:r w:rsidR="005F23B3">
        <w:rPr>
          <w:rFonts w:asciiTheme="minorHAnsi" w:hAnsiTheme="minorHAnsi" w:cstheme="minorHAnsi"/>
        </w:rPr>
        <w:t>2</w:t>
      </w:r>
      <w:r>
        <w:rPr>
          <w:rFonts w:asciiTheme="minorHAnsi" w:hAnsiTheme="minorHAnsi" w:cstheme="minorHAnsi"/>
        </w:rPr>
        <w:t xml:space="preserve"> </w:t>
      </w:r>
      <w:r w:rsidR="00F93A30">
        <w:rPr>
          <w:rFonts w:asciiTheme="minorHAnsi" w:hAnsiTheme="minorHAnsi" w:cstheme="minorHAnsi"/>
        </w:rPr>
        <w:t xml:space="preserve">UE </w:t>
      </w:r>
      <w:r>
        <w:rPr>
          <w:rFonts w:asciiTheme="minorHAnsi" w:hAnsiTheme="minorHAnsi" w:cstheme="minorHAnsi"/>
        </w:rPr>
        <w:t>D</w:t>
      </w:r>
      <w:r w:rsidRPr="008C4D48">
        <w:rPr>
          <w:rFonts w:asciiTheme="minorHAnsi" w:hAnsiTheme="minorHAnsi" w:cstheme="minorHAnsi"/>
        </w:rPr>
        <w:t xml:space="preserve">emod </w:t>
      </w:r>
      <w:r w:rsidR="00071565">
        <w:rPr>
          <w:rFonts w:asciiTheme="minorHAnsi" w:hAnsiTheme="minorHAnsi" w:cstheme="minorHAnsi"/>
        </w:rPr>
        <w:t>p</w:t>
      </w:r>
      <w:r w:rsidRPr="008C4D48">
        <w:rPr>
          <w:rFonts w:asciiTheme="minorHAnsi" w:hAnsiTheme="minorHAnsi" w:cstheme="minorHAnsi"/>
        </w:rPr>
        <w:t xml:space="preserve">erformance requirements </w:t>
      </w:r>
    </w:p>
    <w:p w14:paraId="64B74B60" w14:textId="6E786028" w:rsidR="000B3F88" w:rsidRPr="005733D8" w:rsidRDefault="000B3F88" w:rsidP="005733D8">
      <w:pPr>
        <w:rPr>
          <w:rFonts w:ascii="Times New Roman" w:hAnsi="Times New Roman" w:cs="Times New Roman"/>
          <w:sz w:val="20"/>
          <w:szCs w:val="18"/>
          <w:lang w:eastAsia="zh-CN"/>
        </w:rPr>
      </w:pPr>
      <w:r w:rsidRPr="00DB13C3">
        <w:rPr>
          <w:rFonts w:ascii="Times New Roman" w:hAnsi="Times New Roman" w:cs="Times New Roman" w:hint="eastAsia"/>
          <w:sz w:val="20"/>
          <w:szCs w:val="18"/>
          <w:lang w:eastAsia="zh-CN"/>
        </w:rPr>
        <w:t>N</w:t>
      </w:r>
      <w:r w:rsidRPr="00DB13C3">
        <w:rPr>
          <w:rFonts w:ascii="Times New Roman" w:hAnsi="Times New Roman" w:cs="Times New Roman"/>
          <w:sz w:val="20"/>
          <w:szCs w:val="18"/>
          <w:lang w:eastAsia="zh-CN"/>
        </w:rPr>
        <w:t>ote: RAN4 had discussed the scope and simulation assumptions in RA</w:t>
      </w:r>
      <w:r w:rsidRPr="00DB13C3">
        <w:rPr>
          <w:rFonts w:ascii="Times New Roman" w:hAnsi="Times New Roman" w:cs="Times New Roman" w:hint="eastAsia"/>
          <w:sz w:val="20"/>
          <w:szCs w:val="18"/>
          <w:lang w:eastAsia="zh-CN"/>
        </w:rPr>
        <w:t>N</w:t>
      </w:r>
      <w:r w:rsidRPr="00DB13C3">
        <w:rPr>
          <w:rFonts w:ascii="Times New Roman" w:hAnsi="Times New Roman" w:cs="Times New Roman"/>
          <w:sz w:val="20"/>
          <w:szCs w:val="18"/>
          <w:lang w:eastAsia="zh-CN"/>
        </w:rPr>
        <w:t xml:space="preserve">4#105 and the corresponding agreements </w:t>
      </w:r>
      <w:r>
        <w:rPr>
          <w:rFonts w:ascii="Times New Roman" w:eastAsia="新細明體" w:hAnsi="Times New Roman" w:cs="Times New Roman" w:hint="eastAsia"/>
          <w:sz w:val="20"/>
          <w:szCs w:val="18"/>
        </w:rPr>
        <w:t>w</w:t>
      </w:r>
      <w:r>
        <w:rPr>
          <w:rFonts w:ascii="Times New Roman" w:eastAsia="新細明體" w:hAnsi="Times New Roman" w:cs="Times New Roman"/>
          <w:sz w:val="20"/>
          <w:szCs w:val="18"/>
        </w:rPr>
        <w:t xml:space="preserve">ere </w:t>
      </w:r>
      <w:r w:rsidRPr="00DB13C3">
        <w:rPr>
          <w:rFonts w:ascii="Times New Roman" w:hAnsi="Times New Roman" w:cs="Times New Roman"/>
          <w:sz w:val="20"/>
          <w:szCs w:val="18"/>
          <w:lang w:eastAsia="zh-CN"/>
        </w:rPr>
        <w:t>captured in [</w:t>
      </w:r>
      <w:r>
        <w:rPr>
          <w:rFonts w:ascii="Times New Roman" w:hAnsi="Times New Roman" w:cs="Times New Roman"/>
          <w:sz w:val="20"/>
          <w:szCs w:val="18"/>
          <w:lang w:eastAsia="zh-CN"/>
        </w:rPr>
        <w:t>5</w:t>
      </w:r>
      <w:r w:rsidRPr="00DB13C3">
        <w:rPr>
          <w:rFonts w:ascii="Times New Roman" w:hAnsi="Times New Roman" w:cs="Times New Roman"/>
          <w:sz w:val="20"/>
          <w:szCs w:val="18"/>
          <w:lang w:eastAsia="zh-CN"/>
        </w:rPr>
        <w:t>]</w:t>
      </w:r>
      <w:r>
        <w:rPr>
          <w:rFonts w:ascii="Times New Roman" w:hAnsi="Times New Roman" w:cs="Times New Roman"/>
          <w:sz w:val="20"/>
          <w:szCs w:val="18"/>
          <w:lang w:eastAsia="zh-CN"/>
        </w:rPr>
        <w:t>.</w:t>
      </w:r>
      <w:r w:rsidRPr="00DB13C3">
        <w:rPr>
          <w:rFonts w:ascii="Times New Roman" w:hAnsi="Times New Roman" w:cs="Times New Roman"/>
          <w:sz w:val="20"/>
          <w:szCs w:val="18"/>
          <w:lang w:eastAsia="zh-CN"/>
        </w:rPr>
        <w:t xml:space="preserve"> </w:t>
      </w:r>
    </w:p>
    <w:p w14:paraId="11115630" w14:textId="77777777" w:rsidR="00F93A30" w:rsidRPr="004C4BFD" w:rsidRDefault="00F93A30" w:rsidP="00F93A30">
      <w:pPr>
        <w:pStyle w:val="ListParagraph"/>
        <w:numPr>
          <w:ilvl w:val="0"/>
          <w:numId w:val="28"/>
        </w:numPr>
        <w:ind w:left="357" w:hanging="357"/>
        <w:contextualSpacing w:val="0"/>
        <w:rPr>
          <w:rFonts w:ascii="Times New Roman" w:hAnsi="Times New Roman" w:cs="Times New Roman"/>
          <w:sz w:val="20"/>
          <w:szCs w:val="20"/>
          <w:lang w:eastAsia="zh-CN"/>
        </w:rPr>
      </w:pPr>
      <w:r w:rsidRPr="004C4BFD">
        <w:rPr>
          <w:rFonts w:ascii="Times New Roman" w:hAnsi="Times New Roman" w:cs="Times New Roman"/>
          <w:sz w:val="20"/>
          <w:szCs w:val="20"/>
          <w:lang w:eastAsia="zh-CN"/>
        </w:rPr>
        <w:t>3GPP RAN4 #106 meeting (</w:t>
      </w:r>
      <w:proofErr w:type="gramStart"/>
      <w:r w:rsidRPr="004C4BFD">
        <w:rPr>
          <w:rFonts w:ascii="Times New Roman" w:hAnsi="Times New Roman" w:cs="Times New Roman"/>
          <w:sz w:val="20"/>
          <w:szCs w:val="20"/>
          <w:lang w:eastAsia="zh-CN"/>
        </w:rPr>
        <w:t>Feb.,</w:t>
      </w:r>
      <w:proofErr w:type="gramEnd"/>
      <w:r w:rsidRPr="004C4BFD">
        <w:rPr>
          <w:rFonts w:ascii="Times New Roman" w:hAnsi="Times New Roman" w:cs="Times New Roman"/>
          <w:sz w:val="20"/>
          <w:szCs w:val="20"/>
          <w:lang w:eastAsia="zh-CN"/>
        </w:rPr>
        <w:t xml:space="preserve"> 2023)</w:t>
      </w:r>
    </w:p>
    <w:p w14:paraId="16AB28F2" w14:textId="68EDCDE3" w:rsidR="002B61A5" w:rsidRPr="004C4BFD" w:rsidRDefault="002B61A5" w:rsidP="00F93A30">
      <w:pPr>
        <w:pStyle w:val="ListParagraph"/>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eastAsia="新細明體" w:hAnsi="Times New Roman" w:cs="Times New Roman"/>
          <w:sz w:val="20"/>
          <w:szCs w:val="20"/>
          <w:lang w:eastAsia="zh-TW"/>
        </w:rPr>
        <w:t>Approve work plan</w:t>
      </w:r>
      <w:r w:rsidR="00005AEA" w:rsidRPr="004C4BFD">
        <w:rPr>
          <w:rFonts w:ascii="Times New Roman" w:eastAsia="新細明體" w:hAnsi="Times New Roman" w:cs="Times New Roman"/>
          <w:sz w:val="20"/>
          <w:szCs w:val="20"/>
          <w:lang w:eastAsia="zh-TW"/>
        </w:rPr>
        <w:t>.</w:t>
      </w:r>
    </w:p>
    <w:p w14:paraId="45AF1666" w14:textId="38C9E9F3" w:rsidR="00F93A30" w:rsidRPr="004C4BFD" w:rsidRDefault="00F93A30" w:rsidP="00F93A30">
      <w:pPr>
        <w:pStyle w:val="ListParagraph"/>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Agree on simulation assumptions.</w:t>
      </w:r>
    </w:p>
    <w:p w14:paraId="68FB283C" w14:textId="47612A0C" w:rsidR="00F93A30" w:rsidRPr="004C4BFD" w:rsidRDefault="00F93A30" w:rsidP="00F93A30">
      <w:pPr>
        <w:pStyle w:val="ListParagraph"/>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Collect the initial simulation results.</w:t>
      </w:r>
    </w:p>
    <w:p w14:paraId="7596DFE1" w14:textId="5CBFFBDD" w:rsidR="00B627EE" w:rsidRPr="004C4BFD" w:rsidRDefault="00B627EE" w:rsidP="00B627EE">
      <w:pPr>
        <w:pStyle w:val="ListParagraph"/>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eastAsia="新細明體" w:hAnsi="Times New Roman" w:cs="Times New Roman"/>
          <w:sz w:val="20"/>
          <w:szCs w:val="20"/>
          <w:lang w:eastAsia="zh-TW"/>
        </w:rPr>
        <w:t>Agree on the skeleton for UE demodulation performance requirements in TS36.102</w:t>
      </w:r>
      <w:r w:rsidR="001627F6" w:rsidRPr="004C4BFD">
        <w:rPr>
          <w:rFonts w:ascii="Times New Roman" w:eastAsia="新細明體" w:hAnsi="Times New Roman" w:cs="Times New Roman"/>
          <w:sz w:val="20"/>
          <w:szCs w:val="20"/>
          <w:lang w:eastAsia="zh-TW"/>
        </w:rPr>
        <w:t xml:space="preserve"> clause 8</w:t>
      </w:r>
      <w:r w:rsidRPr="004C4BFD">
        <w:rPr>
          <w:rFonts w:ascii="Times New Roman" w:eastAsia="新細明體" w:hAnsi="Times New Roman" w:cs="Times New Roman"/>
          <w:sz w:val="20"/>
          <w:szCs w:val="20"/>
          <w:lang w:eastAsia="zh-TW"/>
        </w:rPr>
        <w:t>.</w:t>
      </w:r>
    </w:p>
    <w:p w14:paraId="06437631" w14:textId="77777777" w:rsidR="00F93A30" w:rsidRPr="004C4BFD" w:rsidRDefault="00F93A30" w:rsidP="00F93A30">
      <w:pPr>
        <w:pStyle w:val="ListParagraph"/>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Decide the CR work split.</w:t>
      </w:r>
    </w:p>
    <w:p w14:paraId="6519FAF5" w14:textId="77777777" w:rsidR="00F93A30" w:rsidRPr="004C4BFD" w:rsidRDefault="00F93A30" w:rsidP="00F93A30">
      <w:pPr>
        <w:pStyle w:val="ListParagraph"/>
        <w:autoSpaceDE w:val="0"/>
        <w:autoSpaceDN w:val="0"/>
        <w:adjustRightInd w:val="0"/>
        <w:spacing w:line="360" w:lineRule="auto"/>
        <w:jc w:val="both"/>
        <w:rPr>
          <w:rFonts w:ascii="Times New Roman" w:hAnsi="Times New Roman" w:cs="Times New Roman"/>
          <w:sz w:val="20"/>
          <w:szCs w:val="20"/>
          <w:lang w:eastAsia="zh-CN"/>
        </w:rPr>
      </w:pPr>
    </w:p>
    <w:p w14:paraId="30BD7BF2" w14:textId="0AFC321F" w:rsidR="00F93A30" w:rsidRPr="004C4BFD" w:rsidRDefault="00F93A30" w:rsidP="00F93A30">
      <w:pPr>
        <w:pStyle w:val="ListParagraph"/>
        <w:numPr>
          <w:ilvl w:val="0"/>
          <w:numId w:val="28"/>
        </w:numPr>
        <w:ind w:left="357" w:hanging="357"/>
        <w:contextualSpacing w:val="0"/>
        <w:rPr>
          <w:rFonts w:ascii="Times New Roman" w:hAnsi="Times New Roman" w:cs="Times New Roman"/>
          <w:sz w:val="20"/>
          <w:szCs w:val="20"/>
          <w:lang w:eastAsia="zh-CN"/>
        </w:rPr>
      </w:pPr>
      <w:r w:rsidRPr="004C4BFD">
        <w:rPr>
          <w:rFonts w:ascii="Times New Roman" w:hAnsi="Times New Roman" w:cs="Times New Roman"/>
          <w:sz w:val="20"/>
          <w:szCs w:val="20"/>
          <w:lang w:eastAsia="zh-CN"/>
        </w:rPr>
        <w:t>3GPP RAN4 #106-bis</w:t>
      </w:r>
      <w:r w:rsidR="00CE043E" w:rsidRPr="004C4BFD">
        <w:rPr>
          <w:rFonts w:ascii="Times New Roman" w:hAnsi="Times New Roman" w:cs="Times New Roman"/>
          <w:sz w:val="20"/>
          <w:szCs w:val="20"/>
          <w:lang w:eastAsia="zh-CN"/>
        </w:rPr>
        <w:t>-e</w:t>
      </w:r>
      <w:r w:rsidRPr="004C4BFD">
        <w:rPr>
          <w:rFonts w:ascii="Times New Roman" w:hAnsi="Times New Roman" w:cs="Times New Roman"/>
          <w:sz w:val="20"/>
          <w:szCs w:val="20"/>
          <w:lang w:eastAsia="zh-CN"/>
        </w:rPr>
        <w:t xml:space="preserve"> meeting (</w:t>
      </w:r>
      <w:proofErr w:type="gramStart"/>
      <w:r w:rsidRPr="004C4BFD">
        <w:rPr>
          <w:rFonts w:ascii="Times New Roman" w:hAnsi="Times New Roman" w:cs="Times New Roman"/>
          <w:sz w:val="20"/>
          <w:szCs w:val="20"/>
          <w:lang w:eastAsia="zh-CN"/>
        </w:rPr>
        <w:t>April,</w:t>
      </w:r>
      <w:proofErr w:type="gramEnd"/>
      <w:r w:rsidRPr="004C4BFD">
        <w:rPr>
          <w:rFonts w:ascii="Times New Roman" w:hAnsi="Times New Roman" w:cs="Times New Roman"/>
          <w:sz w:val="20"/>
          <w:szCs w:val="20"/>
          <w:lang w:eastAsia="zh-CN"/>
        </w:rPr>
        <w:t xml:space="preserve"> 2023)</w:t>
      </w:r>
    </w:p>
    <w:p w14:paraId="7048BED0" w14:textId="77777777" w:rsidR="00F93A30" w:rsidRPr="004C4BFD" w:rsidRDefault="00F93A30" w:rsidP="00F93A30">
      <w:pPr>
        <w:pStyle w:val="ListParagraph"/>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Update simulation assumptions if necessary.</w:t>
      </w:r>
    </w:p>
    <w:p w14:paraId="31CD31D7" w14:textId="77777777" w:rsidR="00F93A30" w:rsidRPr="004C4BFD" w:rsidRDefault="00F93A30" w:rsidP="00F93A30">
      <w:pPr>
        <w:pStyle w:val="ListParagraph"/>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Collect the simulation results.</w:t>
      </w:r>
    </w:p>
    <w:p w14:paraId="27FDDDBF" w14:textId="77777777" w:rsidR="00F93A30" w:rsidRPr="004C4BFD" w:rsidRDefault="00F93A30" w:rsidP="00F93A30">
      <w:pPr>
        <w:pStyle w:val="ListParagraph"/>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Review the draft CR for TS36.102.</w:t>
      </w:r>
    </w:p>
    <w:p w14:paraId="5130BDA8" w14:textId="77777777" w:rsidR="00F93A30" w:rsidRPr="004C4BFD" w:rsidRDefault="00F93A30" w:rsidP="00F93A30">
      <w:pPr>
        <w:pStyle w:val="ListParagraph"/>
        <w:autoSpaceDE w:val="0"/>
        <w:autoSpaceDN w:val="0"/>
        <w:adjustRightInd w:val="0"/>
        <w:spacing w:line="360" w:lineRule="auto"/>
        <w:jc w:val="both"/>
        <w:rPr>
          <w:rFonts w:ascii="Times New Roman" w:hAnsi="Times New Roman" w:cs="Times New Roman"/>
          <w:sz w:val="20"/>
          <w:szCs w:val="20"/>
          <w:lang w:eastAsia="zh-CN"/>
        </w:rPr>
      </w:pPr>
    </w:p>
    <w:p w14:paraId="55E8A4A1" w14:textId="77777777" w:rsidR="00F93A30" w:rsidRPr="004C4BFD" w:rsidRDefault="00F93A30" w:rsidP="00F93A30">
      <w:pPr>
        <w:pStyle w:val="ListParagraph"/>
        <w:numPr>
          <w:ilvl w:val="0"/>
          <w:numId w:val="28"/>
        </w:numPr>
        <w:autoSpaceDE w:val="0"/>
        <w:autoSpaceDN w:val="0"/>
        <w:adjustRightInd w:val="0"/>
        <w:spacing w:line="360" w:lineRule="auto"/>
        <w:ind w:left="357"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3GPP RAN4 #107 meeting (</w:t>
      </w:r>
      <w:proofErr w:type="gramStart"/>
      <w:r w:rsidRPr="004C4BFD">
        <w:rPr>
          <w:rFonts w:ascii="Times New Roman" w:hAnsi="Times New Roman" w:cs="Times New Roman"/>
          <w:sz w:val="20"/>
          <w:szCs w:val="20"/>
          <w:lang w:eastAsia="zh-CN"/>
        </w:rPr>
        <w:t>May,</w:t>
      </w:r>
      <w:proofErr w:type="gramEnd"/>
      <w:r w:rsidRPr="004C4BFD">
        <w:rPr>
          <w:rFonts w:ascii="Times New Roman" w:hAnsi="Times New Roman" w:cs="Times New Roman"/>
          <w:sz w:val="20"/>
          <w:szCs w:val="20"/>
          <w:lang w:eastAsia="zh-CN"/>
        </w:rPr>
        <w:t xml:space="preserve"> 2023)</w:t>
      </w:r>
    </w:p>
    <w:p w14:paraId="5900A315" w14:textId="77777777" w:rsidR="00F93A30" w:rsidRPr="004C4BFD" w:rsidRDefault="00F93A30" w:rsidP="00F93A30">
      <w:pPr>
        <w:pStyle w:val="ListParagraph"/>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 xml:space="preserve">Collect the simulation results. </w:t>
      </w:r>
    </w:p>
    <w:p w14:paraId="087D3A5E" w14:textId="3BD846AC" w:rsidR="00F93A30" w:rsidRDefault="00F93A30" w:rsidP="00F93A30">
      <w:pPr>
        <w:pStyle w:val="ListParagraph"/>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20"/>
          <w:lang w:eastAsia="zh-CN"/>
        </w:rPr>
      </w:pPr>
      <w:r w:rsidRPr="004C4BFD">
        <w:rPr>
          <w:rFonts w:ascii="Times New Roman" w:hAnsi="Times New Roman" w:cs="Times New Roman"/>
          <w:sz w:val="20"/>
          <w:szCs w:val="20"/>
          <w:lang w:eastAsia="zh-CN"/>
        </w:rPr>
        <w:t>Agree with the CR for TS3</w:t>
      </w:r>
      <w:r w:rsidR="00C535D6" w:rsidRPr="004C4BFD">
        <w:rPr>
          <w:rFonts w:ascii="Times New Roman" w:hAnsi="Times New Roman" w:cs="Times New Roman"/>
          <w:sz w:val="20"/>
          <w:szCs w:val="20"/>
          <w:lang w:eastAsia="zh-CN"/>
        </w:rPr>
        <w:t>6</w:t>
      </w:r>
      <w:r w:rsidRPr="004C4BFD">
        <w:rPr>
          <w:rFonts w:ascii="Times New Roman" w:hAnsi="Times New Roman" w:cs="Times New Roman"/>
          <w:sz w:val="20"/>
          <w:szCs w:val="20"/>
          <w:lang w:eastAsia="zh-CN"/>
        </w:rPr>
        <w:t>.10</w:t>
      </w:r>
      <w:r w:rsidR="00706A2D" w:rsidRPr="004C4BFD">
        <w:rPr>
          <w:rFonts w:ascii="Times New Roman" w:hAnsi="Times New Roman" w:cs="Times New Roman"/>
          <w:sz w:val="20"/>
          <w:szCs w:val="20"/>
          <w:lang w:eastAsia="zh-CN"/>
        </w:rPr>
        <w:t>2</w:t>
      </w:r>
      <w:r w:rsidRPr="004C4BFD">
        <w:rPr>
          <w:rFonts w:ascii="Times New Roman" w:hAnsi="Times New Roman" w:cs="Times New Roman"/>
          <w:sz w:val="20"/>
          <w:szCs w:val="20"/>
          <w:lang w:eastAsia="zh-CN"/>
        </w:rPr>
        <w:t>.</w:t>
      </w:r>
    </w:p>
    <w:p w14:paraId="731C0062" w14:textId="77777777" w:rsidR="004C4BFD" w:rsidRPr="004C4BFD" w:rsidRDefault="004C4BFD" w:rsidP="004C4BFD">
      <w:pPr>
        <w:pStyle w:val="ListParagraph"/>
        <w:autoSpaceDE w:val="0"/>
        <w:autoSpaceDN w:val="0"/>
        <w:adjustRightInd w:val="0"/>
        <w:spacing w:after="120" w:line="360" w:lineRule="auto"/>
        <w:ind w:left="714"/>
        <w:contextualSpacing w:val="0"/>
        <w:jc w:val="both"/>
        <w:rPr>
          <w:rFonts w:ascii="Times New Roman" w:hAnsi="Times New Roman" w:cs="Times New Roman"/>
          <w:sz w:val="20"/>
          <w:szCs w:val="20"/>
          <w:lang w:eastAsia="zh-CN"/>
        </w:rPr>
      </w:pPr>
    </w:p>
    <w:p w14:paraId="32C323B0" w14:textId="77777777" w:rsidR="000446AD" w:rsidRDefault="00A338DE" w:rsidP="000B3F88">
      <w:pPr>
        <w:pStyle w:val="Heading2"/>
        <w:rPr>
          <w:rFonts w:asciiTheme="minorHAnsi" w:hAnsiTheme="minorHAnsi" w:cstheme="minorHAnsi"/>
        </w:rPr>
      </w:pPr>
      <w:r>
        <w:rPr>
          <w:rFonts w:asciiTheme="minorHAnsi" w:hAnsiTheme="minorHAnsi" w:cstheme="minorHAnsi"/>
        </w:rPr>
        <w:t>2.</w:t>
      </w:r>
      <w:r w:rsidR="005F23B3">
        <w:rPr>
          <w:rFonts w:asciiTheme="minorHAnsi" w:hAnsiTheme="minorHAnsi" w:cstheme="minorHAnsi"/>
        </w:rPr>
        <w:t>3</w:t>
      </w:r>
      <w:r>
        <w:rPr>
          <w:rFonts w:asciiTheme="minorHAnsi" w:hAnsiTheme="minorHAnsi" w:cstheme="minorHAnsi"/>
        </w:rPr>
        <w:t xml:space="preserve"> </w:t>
      </w:r>
      <w:r w:rsidR="006D3601">
        <w:rPr>
          <w:rFonts w:asciiTheme="minorHAnsi" w:hAnsiTheme="minorHAnsi" w:cstheme="minorHAnsi"/>
        </w:rPr>
        <w:t>SAN</w:t>
      </w:r>
      <w:r>
        <w:rPr>
          <w:rFonts w:asciiTheme="minorHAnsi" w:hAnsiTheme="minorHAnsi" w:cstheme="minorHAnsi"/>
        </w:rPr>
        <w:t xml:space="preserve"> D</w:t>
      </w:r>
      <w:r w:rsidRPr="008C4D48">
        <w:rPr>
          <w:rFonts w:asciiTheme="minorHAnsi" w:hAnsiTheme="minorHAnsi" w:cstheme="minorHAnsi"/>
        </w:rPr>
        <w:t xml:space="preserve">emod </w:t>
      </w:r>
      <w:r>
        <w:rPr>
          <w:rFonts w:asciiTheme="minorHAnsi" w:hAnsiTheme="minorHAnsi" w:cstheme="minorHAnsi"/>
        </w:rPr>
        <w:t>p</w:t>
      </w:r>
      <w:r w:rsidRPr="008C4D48">
        <w:rPr>
          <w:rFonts w:asciiTheme="minorHAnsi" w:hAnsiTheme="minorHAnsi" w:cstheme="minorHAnsi"/>
        </w:rPr>
        <w:t>erformance requirements</w:t>
      </w:r>
    </w:p>
    <w:p w14:paraId="63BCD02D" w14:textId="72D3158B" w:rsidR="008D1AB0" w:rsidRPr="004C4BFD" w:rsidRDefault="008D1AB0" w:rsidP="008D1AB0">
      <w:pPr>
        <w:pStyle w:val="ListParagraph"/>
        <w:numPr>
          <w:ilvl w:val="0"/>
          <w:numId w:val="29"/>
        </w:numPr>
        <w:autoSpaceDE w:val="0"/>
        <w:autoSpaceDN w:val="0"/>
        <w:adjustRightInd w:val="0"/>
        <w:spacing w:line="360" w:lineRule="auto"/>
        <w:contextualSpacing w:val="0"/>
        <w:jc w:val="both"/>
        <w:rPr>
          <w:rFonts w:ascii="Times New Roman" w:hAnsi="Times New Roman" w:cs="Times New Roman"/>
          <w:sz w:val="20"/>
          <w:szCs w:val="18"/>
          <w:lang w:eastAsia="zh-CN"/>
        </w:rPr>
      </w:pPr>
      <w:r w:rsidRPr="004C4BFD">
        <w:rPr>
          <w:rFonts w:ascii="Times New Roman" w:hAnsi="Times New Roman" w:cs="Times New Roman"/>
          <w:sz w:val="20"/>
          <w:szCs w:val="18"/>
          <w:lang w:eastAsia="zh-CN"/>
        </w:rPr>
        <w:t>3GPP RAN4 #10</w:t>
      </w:r>
      <w:r w:rsidR="0034007A" w:rsidRPr="004C4BFD">
        <w:rPr>
          <w:rFonts w:ascii="Times New Roman" w:hAnsi="Times New Roman" w:cs="Times New Roman"/>
          <w:sz w:val="20"/>
          <w:szCs w:val="18"/>
          <w:lang w:eastAsia="zh-CN"/>
        </w:rPr>
        <w:t>6</w:t>
      </w:r>
      <w:r w:rsidRPr="004C4BFD">
        <w:rPr>
          <w:rFonts w:ascii="Times New Roman" w:hAnsi="Times New Roman" w:cs="Times New Roman"/>
          <w:sz w:val="20"/>
          <w:szCs w:val="18"/>
          <w:lang w:eastAsia="zh-CN"/>
        </w:rPr>
        <w:t xml:space="preserve"> meeting (</w:t>
      </w:r>
      <w:proofErr w:type="gramStart"/>
      <w:r w:rsidR="008003E6" w:rsidRPr="004C4BFD">
        <w:rPr>
          <w:rFonts w:ascii="Times New Roman" w:hAnsi="Times New Roman" w:cs="Times New Roman"/>
          <w:sz w:val="20"/>
          <w:szCs w:val="18"/>
          <w:lang w:eastAsia="zh-CN"/>
        </w:rPr>
        <w:t>Feb</w:t>
      </w:r>
      <w:r w:rsidRPr="004C4BFD">
        <w:rPr>
          <w:rFonts w:ascii="Times New Roman" w:hAnsi="Times New Roman" w:cs="Times New Roman"/>
          <w:sz w:val="20"/>
          <w:szCs w:val="18"/>
          <w:lang w:eastAsia="zh-CN"/>
        </w:rPr>
        <w:t>,</w:t>
      </w:r>
      <w:proofErr w:type="gramEnd"/>
      <w:r w:rsidRPr="004C4BFD">
        <w:rPr>
          <w:rFonts w:ascii="Times New Roman" w:hAnsi="Times New Roman" w:cs="Times New Roman"/>
          <w:sz w:val="20"/>
          <w:szCs w:val="18"/>
          <w:lang w:eastAsia="zh-CN"/>
        </w:rPr>
        <w:t xml:space="preserve"> 202</w:t>
      </w:r>
      <w:r w:rsidR="008003E6" w:rsidRPr="004C4BFD">
        <w:rPr>
          <w:rFonts w:ascii="Times New Roman" w:hAnsi="Times New Roman" w:cs="Times New Roman"/>
          <w:sz w:val="20"/>
          <w:szCs w:val="18"/>
          <w:lang w:eastAsia="zh-CN"/>
        </w:rPr>
        <w:t>3</w:t>
      </w:r>
      <w:r w:rsidRPr="004C4BFD">
        <w:rPr>
          <w:rFonts w:ascii="Times New Roman" w:hAnsi="Times New Roman" w:cs="Times New Roman"/>
          <w:sz w:val="20"/>
          <w:szCs w:val="18"/>
          <w:lang w:eastAsia="zh-CN"/>
        </w:rPr>
        <w:t>)</w:t>
      </w:r>
    </w:p>
    <w:p w14:paraId="5A06FD34" w14:textId="77777777" w:rsidR="008D1AB0" w:rsidRPr="004C4BFD" w:rsidRDefault="008D1AB0" w:rsidP="008D1AB0">
      <w:pPr>
        <w:pStyle w:val="ListParagraph"/>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18"/>
          <w:lang w:eastAsia="zh-CN"/>
        </w:rPr>
      </w:pPr>
      <w:r w:rsidRPr="004C4BFD">
        <w:rPr>
          <w:rFonts w:ascii="Times New Roman" w:eastAsia="新細明體" w:hAnsi="Times New Roman" w:cs="Times New Roman"/>
          <w:sz w:val="20"/>
          <w:szCs w:val="18"/>
          <w:lang w:eastAsia="zh-TW"/>
        </w:rPr>
        <w:t>Approve work plan.</w:t>
      </w:r>
    </w:p>
    <w:p w14:paraId="592C973F" w14:textId="43B43224" w:rsidR="008D1AB0" w:rsidRPr="004C4BFD" w:rsidRDefault="008D1AB0" w:rsidP="008D1AB0">
      <w:pPr>
        <w:pStyle w:val="ListParagraph"/>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18"/>
          <w:lang w:eastAsia="zh-CN"/>
        </w:rPr>
      </w:pPr>
      <w:r w:rsidRPr="004C4BFD">
        <w:rPr>
          <w:rFonts w:ascii="Times New Roman" w:hAnsi="Times New Roman" w:cs="Times New Roman"/>
          <w:sz w:val="20"/>
          <w:szCs w:val="18"/>
          <w:lang w:eastAsia="zh-CN"/>
        </w:rPr>
        <w:t xml:space="preserve">Agree on the scope of </w:t>
      </w:r>
      <w:r w:rsidR="00184ABC" w:rsidRPr="004C4BFD">
        <w:rPr>
          <w:rFonts w:ascii="Times New Roman" w:hAnsi="Times New Roman" w:cs="Times New Roman"/>
          <w:sz w:val="20"/>
          <w:szCs w:val="18"/>
          <w:lang w:eastAsia="zh-CN"/>
        </w:rPr>
        <w:t>SAN</w:t>
      </w:r>
      <w:r w:rsidRPr="004C4BFD">
        <w:rPr>
          <w:rFonts w:ascii="Times New Roman" w:hAnsi="Times New Roman" w:cs="Times New Roman"/>
          <w:sz w:val="20"/>
          <w:szCs w:val="18"/>
          <w:lang w:eastAsia="zh-CN"/>
        </w:rPr>
        <w:t xml:space="preserve"> requirements for NB-IoT and Cat-M1. </w:t>
      </w:r>
    </w:p>
    <w:p w14:paraId="1EB3202F" w14:textId="77777777" w:rsidR="008D1AB0" w:rsidRPr="004C4BFD" w:rsidRDefault="008D1AB0" w:rsidP="008D1AB0">
      <w:pPr>
        <w:pStyle w:val="ListParagraph"/>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18"/>
          <w:lang w:eastAsia="zh-CN"/>
        </w:rPr>
      </w:pPr>
      <w:r w:rsidRPr="004C4BFD">
        <w:rPr>
          <w:rFonts w:ascii="Times New Roman" w:hAnsi="Times New Roman" w:cs="Times New Roman"/>
          <w:sz w:val="20"/>
          <w:szCs w:val="18"/>
          <w:lang w:eastAsia="zh-CN"/>
        </w:rPr>
        <w:t>Agree on simulation assumptions.</w:t>
      </w:r>
    </w:p>
    <w:p w14:paraId="58E66BD0" w14:textId="77777777" w:rsidR="008D1AB0" w:rsidRPr="004C4BFD" w:rsidRDefault="008D1AB0" w:rsidP="008D1AB0">
      <w:pPr>
        <w:pStyle w:val="ListParagraph"/>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18"/>
          <w:lang w:eastAsia="zh-CN"/>
        </w:rPr>
      </w:pPr>
      <w:r w:rsidRPr="004C4BFD">
        <w:rPr>
          <w:rFonts w:ascii="Times New Roman" w:hAnsi="Times New Roman" w:cs="Times New Roman"/>
          <w:sz w:val="20"/>
          <w:szCs w:val="18"/>
          <w:lang w:eastAsia="zh-CN"/>
        </w:rPr>
        <w:t>Collect the initial simulation results.</w:t>
      </w:r>
    </w:p>
    <w:p w14:paraId="4165193A" w14:textId="77777777" w:rsidR="008D1AB0" w:rsidRPr="004C4BFD" w:rsidRDefault="008D1AB0" w:rsidP="008D1AB0">
      <w:pPr>
        <w:pStyle w:val="ListParagraph"/>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18"/>
          <w:lang w:eastAsia="zh-CN"/>
        </w:rPr>
      </w:pPr>
      <w:r w:rsidRPr="004C4BFD">
        <w:rPr>
          <w:rFonts w:ascii="Times New Roman" w:hAnsi="Times New Roman" w:cs="Times New Roman"/>
          <w:sz w:val="20"/>
          <w:szCs w:val="18"/>
          <w:lang w:eastAsia="zh-CN"/>
        </w:rPr>
        <w:t>Decide the CR work split.</w:t>
      </w:r>
    </w:p>
    <w:p w14:paraId="5E85B03E" w14:textId="77777777" w:rsidR="008D1AB0" w:rsidRPr="004C4BFD" w:rsidRDefault="008D1AB0" w:rsidP="008D1AB0">
      <w:pPr>
        <w:pStyle w:val="ListParagraph"/>
        <w:autoSpaceDE w:val="0"/>
        <w:autoSpaceDN w:val="0"/>
        <w:adjustRightInd w:val="0"/>
        <w:spacing w:line="360" w:lineRule="auto"/>
        <w:jc w:val="both"/>
        <w:rPr>
          <w:rFonts w:ascii="Times New Roman" w:hAnsi="Times New Roman" w:cs="Times New Roman"/>
          <w:sz w:val="20"/>
          <w:szCs w:val="18"/>
          <w:lang w:eastAsia="zh-CN"/>
        </w:rPr>
      </w:pPr>
    </w:p>
    <w:p w14:paraId="49C72320" w14:textId="1D95DEE8" w:rsidR="008D1AB0" w:rsidRPr="004C4BFD" w:rsidRDefault="008D1AB0" w:rsidP="008D1AB0">
      <w:pPr>
        <w:pStyle w:val="ListParagraph"/>
        <w:numPr>
          <w:ilvl w:val="0"/>
          <w:numId w:val="29"/>
        </w:numPr>
        <w:ind w:left="357" w:hanging="357"/>
        <w:contextualSpacing w:val="0"/>
        <w:rPr>
          <w:rFonts w:ascii="Times New Roman" w:hAnsi="Times New Roman" w:cs="Times New Roman"/>
          <w:sz w:val="20"/>
          <w:szCs w:val="18"/>
          <w:lang w:eastAsia="zh-CN"/>
        </w:rPr>
      </w:pPr>
      <w:r w:rsidRPr="004C4BFD">
        <w:rPr>
          <w:rFonts w:ascii="Times New Roman" w:hAnsi="Times New Roman" w:cs="Times New Roman"/>
          <w:sz w:val="20"/>
          <w:szCs w:val="18"/>
          <w:lang w:eastAsia="zh-CN"/>
        </w:rPr>
        <w:t>3GPP RAN4 #106-bis</w:t>
      </w:r>
      <w:r w:rsidR="00CE043E" w:rsidRPr="004C4BFD">
        <w:rPr>
          <w:rFonts w:ascii="Times New Roman" w:hAnsi="Times New Roman" w:cs="Times New Roman"/>
          <w:sz w:val="20"/>
          <w:szCs w:val="18"/>
          <w:lang w:eastAsia="zh-CN"/>
        </w:rPr>
        <w:t xml:space="preserve">-e </w:t>
      </w:r>
      <w:r w:rsidRPr="004C4BFD">
        <w:rPr>
          <w:rFonts w:ascii="Times New Roman" w:hAnsi="Times New Roman" w:cs="Times New Roman"/>
          <w:sz w:val="20"/>
          <w:szCs w:val="18"/>
          <w:lang w:eastAsia="zh-CN"/>
        </w:rPr>
        <w:t>meeting (</w:t>
      </w:r>
      <w:proofErr w:type="gramStart"/>
      <w:r w:rsidR="00E12D20" w:rsidRPr="004C4BFD">
        <w:rPr>
          <w:rFonts w:ascii="Times New Roman" w:hAnsi="Times New Roman" w:cs="Times New Roman"/>
          <w:sz w:val="20"/>
          <w:szCs w:val="18"/>
          <w:lang w:eastAsia="zh-CN"/>
        </w:rPr>
        <w:t>April</w:t>
      </w:r>
      <w:r w:rsidRPr="004C4BFD">
        <w:rPr>
          <w:rFonts w:ascii="Times New Roman" w:hAnsi="Times New Roman" w:cs="Times New Roman"/>
          <w:sz w:val="20"/>
          <w:szCs w:val="18"/>
          <w:lang w:eastAsia="zh-CN"/>
        </w:rPr>
        <w:t>,</w:t>
      </w:r>
      <w:proofErr w:type="gramEnd"/>
      <w:r w:rsidRPr="004C4BFD">
        <w:rPr>
          <w:rFonts w:ascii="Times New Roman" w:hAnsi="Times New Roman" w:cs="Times New Roman"/>
          <w:sz w:val="20"/>
          <w:szCs w:val="18"/>
          <w:lang w:eastAsia="zh-CN"/>
        </w:rPr>
        <w:t xml:space="preserve"> 2023)</w:t>
      </w:r>
    </w:p>
    <w:p w14:paraId="779B4BFA" w14:textId="77777777" w:rsidR="008D1AB0" w:rsidRPr="004C4BFD" w:rsidRDefault="008D1AB0" w:rsidP="008D1AB0">
      <w:pPr>
        <w:pStyle w:val="ListParagraph"/>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18"/>
          <w:lang w:eastAsia="zh-CN"/>
        </w:rPr>
      </w:pPr>
      <w:r w:rsidRPr="004C4BFD">
        <w:rPr>
          <w:rFonts w:ascii="Times New Roman" w:hAnsi="Times New Roman" w:cs="Times New Roman"/>
          <w:sz w:val="20"/>
          <w:szCs w:val="18"/>
          <w:lang w:eastAsia="zh-CN"/>
        </w:rPr>
        <w:t>Update simulation assumptions if necessary.</w:t>
      </w:r>
    </w:p>
    <w:p w14:paraId="1BBEAF5B" w14:textId="77777777" w:rsidR="008D1AB0" w:rsidRPr="004C4BFD" w:rsidRDefault="008D1AB0" w:rsidP="008D1AB0">
      <w:pPr>
        <w:pStyle w:val="ListParagraph"/>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18"/>
          <w:lang w:eastAsia="zh-CN"/>
        </w:rPr>
      </w:pPr>
      <w:r w:rsidRPr="004C4BFD">
        <w:rPr>
          <w:rFonts w:ascii="Times New Roman" w:hAnsi="Times New Roman" w:cs="Times New Roman"/>
          <w:sz w:val="20"/>
          <w:szCs w:val="18"/>
          <w:lang w:eastAsia="zh-CN"/>
        </w:rPr>
        <w:lastRenderedPageBreak/>
        <w:t>Collect the simulation results.</w:t>
      </w:r>
    </w:p>
    <w:p w14:paraId="7D5A0182" w14:textId="0B11257D" w:rsidR="008D1AB0" w:rsidRPr="004C4BFD" w:rsidRDefault="008D1AB0" w:rsidP="008D1AB0">
      <w:pPr>
        <w:pStyle w:val="ListParagraph"/>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18"/>
          <w:lang w:eastAsia="zh-CN"/>
        </w:rPr>
      </w:pPr>
      <w:r w:rsidRPr="004C4BFD">
        <w:rPr>
          <w:rFonts w:ascii="Times New Roman" w:hAnsi="Times New Roman" w:cs="Times New Roman"/>
          <w:sz w:val="20"/>
          <w:szCs w:val="18"/>
          <w:lang w:eastAsia="zh-CN"/>
        </w:rPr>
        <w:t>Review the draft CR for TS36.10</w:t>
      </w:r>
      <w:r w:rsidR="00D76AC8" w:rsidRPr="004C4BFD">
        <w:rPr>
          <w:rFonts w:ascii="Times New Roman" w:hAnsi="Times New Roman" w:cs="Times New Roman"/>
          <w:sz w:val="20"/>
          <w:szCs w:val="18"/>
          <w:lang w:eastAsia="zh-CN"/>
        </w:rPr>
        <w:t>8</w:t>
      </w:r>
      <w:r w:rsidRPr="004C4BFD">
        <w:rPr>
          <w:rFonts w:ascii="Times New Roman" w:hAnsi="Times New Roman" w:cs="Times New Roman"/>
          <w:sz w:val="20"/>
          <w:szCs w:val="18"/>
          <w:lang w:eastAsia="zh-CN"/>
        </w:rPr>
        <w:t>.</w:t>
      </w:r>
    </w:p>
    <w:p w14:paraId="00F8D510" w14:textId="77777777" w:rsidR="008D1AB0" w:rsidRPr="004C4BFD" w:rsidRDefault="008D1AB0" w:rsidP="008D1AB0">
      <w:pPr>
        <w:pStyle w:val="ListParagraph"/>
        <w:autoSpaceDE w:val="0"/>
        <w:autoSpaceDN w:val="0"/>
        <w:adjustRightInd w:val="0"/>
        <w:spacing w:line="360" w:lineRule="auto"/>
        <w:jc w:val="both"/>
        <w:rPr>
          <w:rFonts w:ascii="Times New Roman" w:hAnsi="Times New Roman" w:cs="Times New Roman"/>
          <w:sz w:val="20"/>
          <w:szCs w:val="18"/>
          <w:lang w:eastAsia="zh-CN"/>
        </w:rPr>
      </w:pPr>
    </w:p>
    <w:p w14:paraId="65126B9A" w14:textId="77777777" w:rsidR="008D1AB0" w:rsidRPr="004C4BFD" w:rsidRDefault="008D1AB0" w:rsidP="008D1AB0">
      <w:pPr>
        <w:pStyle w:val="ListParagraph"/>
        <w:numPr>
          <w:ilvl w:val="0"/>
          <w:numId w:val="29"/>
        </w:numPr>
        <w:autoSpaceDE w:val="0"/>
        <w:autoSpaceDN w:val="0"/>
        <w:adjustRightInd w:val="0"/>
        <w:spacing w:line="360" w:lineRule="auto"/>
        <w:ind w:left="357" w:hanging="357"/>
        <w:contextualSpacing w:val="0"/>
        <w:jc w:val="both"/>
        <w:rPr>
          <w:rFonts w:ascii="Times New Roman" w:hAnsi="Times New Roman" w:cs="Times New Roman"/>
          <w:sz w:val="20"/>
          <w:szCs w:val="18"/>
          <w:lang w:eastAsia="zh-CN"/>
        </w:rPr>
      </w:pPr>
      <w:r w:rsidRPr="004C4BFD">
        <w:rPr>
          <w:rFonts w:ascii="Times New Roman" w:hAnsi="Times New Roman" w:cs="Times New Roman"/>
          <w:sz w:val="20"/>
          <w:szCs w:val="18"/>
          <w:lang w:eastAsia="zh-CN"/>
        </w:rPr>
        <w:t>3GPP RAN4 #107 meeting (</w:t>
      </w:r>
      <w:proofErr w:type="gramStart"/>
      <w:r w:rsidRPr="004C4BFD">
        <w:rPr>
          <w:rFonts w:ascii="Times New Roman" w:hAnsi="Times New Roman" w:cs="Times New Roman"/>
          <w:sz w:val="20"/>
          <w:szCs w:val="18"/>
          <w:lang w:eastAsia="zh-CN"/>
        </w:rPr>
        <w:t>May,</w:t>
      </w:r>
      <w:proofErr w:type="gramEnd"/>
      <w:r w:rsidRPr="004C4BFD">
        <w:rPr>
          <w:rFonts w:ascii="Times New Roman" w:hAnsi="Times New Roman" w:cs="Times New Roman"/>
          <w:sz w:val="20"/>
          <w:szCs w:val="18"/>
          <w:lang w:eastAsia="zh-CN"/>
        </w:rPr>
        <w:t xml:space="preserve"> 2023)</w:t>
      </w:r>
    </w:p>
    <w:p w14:paraId="0EB6D3E8" w14:textId="77777777" w:rsidR="008D1AB0" w:rsidRPr="004C4BFD" w:rsidRDefault="008D1AB0" w:rsidP="008D1AB0">
      <w:pPr>
        <w:pStyle w:val="ListParagraph"/>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18"/>
          <w:lang w:eastAsia="zh-CN"/>
        </w:rPr>
      </w:pPr>
      <w:r w:rsidRPr="004C4BFD">
        <w:rPr>
          <w:rFonts w:ascii="Times New Roman" w:hAnsi="Times New Roman" w:cs="Times New Roman"/>
          <w:sz w:val="20"/>
          <w:szCs w:val="18"/>
          <w:lang w:eastAsia="zh-CN"/>
        </w:rPr>
        <w:t xml:space="preserve">Collect the simulation results. </w:t>
      </w:r>
    </w:p>
    <w:p w14:paraId="22D33F95" w14:textId="2C90A97A" w:rsidR="00A338DE" w:rsidRPr="004C4BFD" w:rsidRDefault="008D1AB0" w:rsidP="00920DEC">
      <w:pPr>
        <w:pStyle w:val="ListParagraph"/>
        <w:numPr>
          <w:ilvl w:val="0"/>
          <w:numId w:val="14"/>
        </w:numPr>
        <w:autoSpaceDE w:val="0"/>
        <w:autoSpaceDN w:val="0"/>
        <w:adjustRightInd w:val="0"/>
        <w:spacing w:after="120" w:line="360" w:lineRule="auto"/>
        <w:ind w:left="714" w:hanging="357"/>
        <w:contextualSpacing w:val="0"/>
        <w:jc w:val="both"/>
        <w:rPr>
          <w:rFonts w:ascii="Times New Roman" w:hAnsi="Times New Roman" w:cs="Times New Roman"/>
          <w:sz w:val="20"/>
          <w:szCs w:val="18"/>
          <w:lang w:eastAsia="zh-CN"/>
        </w:rPr>
      </w:pPr>
      <w:r w:rsidRPr="004C4BFD">
        <w:rPr>
          <w:rFonts w:ascii="Times New Roman" w:hAnsi="Times New Roman" w:cs="Times New Roman"/>
          <w:sz w:val="20"/>
          <w:szCs w:val="18"/>
          <w:lang w:eastAsia="zh-CN"/>
        </w:rPr>
        <w:t>Agree with the CR for TS36.10</w:t>
      </w:r>
      <w:r w:rsidR="00E144AB" w:rsidRPr="004C4BFD">
        <w:rPr>
          <w:rFonts w:ascii="Times New Roman" w:hAnsi="Times New Roman" w:cs="Times New Roman"/>
          <w:sz w:val="20"/>
          <w:szCs w:val="18"/>
          <w:lang w:eastAsia="zh-CN"/>
        </w:rPr>
        <w:t>8</w:t>
      </w:r>
      <w:r w:rsidRPr="004C4BFD">
        <w:rPr>
          <w:rFonts w:ascii="Times New Roman" w:hAnsi="Times New Roman" w:cs="Times New Roman"/>
          <w:sz w:val="20"/>
          <w:szCs w:val="18"/>
          <w:lang w:eastAsia="zh-CN"/>
        </w:rPr>
        <w:t>.</w:t>
      </w:r>
    </w:p>
    <w:p w14:paraId="44C27B52" w14:textId="617402CA" w:rsidR="004C4BFD" w:rsidRDefault="004C4BFD" w:rsidP="004C4BFD">
      <w:pPr>
        <w:autoSpaceDE w:val="0"/>
        <w:autoSpaceDN w:val="0"/>
        <w:adjustRightInd w:val="0"/>
        <w:spacing w:after="120" w:line="360" w:lineRule="auto"/>
        <w:jc w:val="both"/>
        <w:rPr>
          <w:lang w:eastAsia="zh-CN"/>
        </w:rPr>
      </w:pPr>
    </w:p>
    <w:p w14:paraId="7FCB37B9" w14:textId="31D51427" w:rsidR="004C4BFD" w:rsidRPr="004C4BFD" w:rsidRDefault="004C4BFD" w:rsidP="004C4BFD">
      <w:pPr>
        <w:pStyle w:val="Heading2"/>
        <w:rPr>
          <w:rFonts w:asciiTheme="minorHAnsi" w:hAnsiTheme="minorHAnsi" w:cstheme="minorHAnsi"/>
        </w:rPr>
      </w:pPr>
      <w:r>
        <w:rPr>
          <w:rFonts w:asciiTheme="minorHAnsi" w:hAnsiTheme="minorHAnsi" w:cstheme="minorHAnsi"/>
        </w:rPr>
        <w:t>2.</w:t>
      </w:r>
      <w:r w:rsidR="005F23B3">
        <w:rPr>
          <w:rFonts w:asciiTheme="minorHAnsi" w:hAnsiTheme="minorHAnsi" w:cstheme="minorHAnsi"/>
        </w:rPr>
        <w:t>4</w:t>
      </w:r>
      <w:r>
        <w:rPr>
          <w:rFonts w:asciiTheme="minorHAnsi" w:hAnsiTheme="minorHAnsi" w:cstheme="minorHAnsi"/>
        </w:rPr>
        <w:t xml:space="preserve"> </w:t>
      </w:r>
      <w:r w:rsidRPr="004C4BFD">
        <w:rPr>
          <w:rFonts w:asciiTheme="minorHAnsi" w:hAnsiTheme="minorHAnsi" w:cstheme="minorHAnsi"/>
        </w:rPr>
        <w:t>TS 36.181 work-plan</w:t>
      </w:r>
    </w:p>
    <w:p w14:paraId="225B9294" w14:textId="4070FA75" w:rsidR="009531E7" w:rsidRPr="009531E7" w:rsidRDefault="009531E7" w:rsidP="009531E7">
      <w:pPr>
        <w:rPr>
          <w:rFonts w:ascii="Times New Roman" w:hAnsi="Times New Roman" w:cs="Times New Roman"/>
          <w:sz w:val="20"/>
          <w:szCs w:val="20"/>
        </w:rPr>
      </w:pPr>
      <w:bookmarkStart w:id="3" w:name="_Hlk127281600"/>
      <w:r w:rsidRPr="009531E7">
        <w:rPr>
          <w:rFonts w:ascii="Times New Roman" w:hAnsi="Times New Roman" w:cs="Times New Roman"/>
          <w:sz w:val="20"/>
          <w:szCs w:val="20"/>
        </w:rPr>
        <w:t xml:space="preserve">With the goal to complete the TS 36.181 by RAN#100 meeting (06/2023), the following work-plan is proposed, subject to further adjustments and corrections. </w:t>
      </w:r>
    </w:p>
    <w:p w14:paraId="4945407B" w14:textId="77777777" w:rsidR="009531E7" w:rsidRPr="009531E7" w:rsidRDefault="009531E7" w:rsidP="009531E7">
      <w:pPr>
        <w:rPr>
          <w:rFonts w:ascii="Times New Roman" w:hAnsi="Times New Roman" w:cs="Times New Roman"/>
          <w:sz w:val="20"/>
          <w:szCs w:val="20"/>
        </w:rPr>
      </w:pPr>
    </w:p>
    <w:p w14:paraId="2E13029F" w14:textId="77777777" w:rsidR="009531E7" w:rsidRPr="009531E7" w:rsidRDefault="009531E7" w:rsidP="009531E7">
      <w:pPr>
        <w:pStyle w:val="ListParagraph"/>
        <w:widowControl/>
        <w:numPr>
          <w:ilvl w:val="0"/>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3GPP RAN4 #106 meeting (27.02-03.03.2023, f2f meeting, Athens, GR)</w:t>
      </w:r>
    </w:p>
    <w:p w14:paraId="2A5852D9" w14:textId="77777777" w:rsidR="009531E7" w:rsidRPr="009531E7" w:rsidRDefault="009531E7" w:rsidP="009531E7">
      <w:pPr>
        <w:pStyle w:val="ListParagraph"/>
        <w:widowControl/>
        <w:numPr>
          <w:ilvl w:val="1"/>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Approve the TS 36.181 skeleton.</w:t>
      </w:r>
    </w:p>
    <w:p w14:paraId="196F1471" w14:textId="77777777" w:rsidR="009531E7" w:rsidRPr="009531E7" w:rsidRDefault="009531E7" w:rsidP="009531E7">
      <w:pPr>
        <w:pStyle w:val="ListParagraph"/>
        <w:widowControl/>
        <w:numPr>
          <w:ilvl w:val="1"/>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Trigger discussion on the Measurement Uncertainties and related Test Tolerances for conducted and OTA requirements (Rx/Tx).</w:t>
      </w:r>
    </w:p>
    <w:p w14:paraId="55700313" w14:textId="77777777" w:rsidR="009531E7" w:rsidRPr="009531E7" w:rsidRDefault="009531E7" w:rsidP="009531E7">
      <w:pPr>
        <w:pStyle w:val="ListParagraph"/>
        <w:widowControl/>
        <w:numPr>
          <w:ilvl w:val="1"/>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Initiate the discussion on the OTA testability aspects for SAN RF.</w:t>
      </w:r>
    </w:p>
    <w:p w14:paraId="4532C971" w14:textId="77777777" w:rsidR="009531E7" w:rsidRPr="009531E7" w:rsidRDefault="009531E7" w:rsidP="009531E7">
      <w:pPr>
        <w:pStyle w:val="ListParagraph"/>
        <w:widowControl/>
        <w:numPr>
          <w:ilvl w:val="2"/>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NOTE: Consider progress in NR NTN WI on the radiated SAN testing aspects.</w:t>
      </w:r>
    </w:p>
    <w:p w14:paraId="4866D036" w14:textId="77777777" w:rsidR="009531E7" w:rsidRPr="009531E7" w:rsidRDefault="009531E7" w:rsidP="009531E7">
      <w:pPr>
        <w:pStyle w:val="ListParagraph"/>
        <w:widowControl/>
        <w:numPr>
          <w:ilvl w:val="1"/>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Agree on the work split for TPs to the TS 36.181.</w:t>
      </w:r>
    </w:p>
    <w:p w14:paraId="2B4E917E" w14:textId="77777777" w:rsidR="009531E7" w:rsidRPr="009531E7" w:rsidRDefault="009531E7" w:rsidP="009531E7">
      <w:pPr>
        <w:pStyle w:val="ListParagraph"/>
        <w:widowControl/>
        <w:numPr>
          <w:ilvl w:val="0"/>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3GPP RAN4 #106-bis-e meeting (17–26.04.2023, e-meeting)</w:t>
      </w:r>
    </w:p>
    <w:p w14:paraId="00305B81" w14:textId="77777777" w:rsidR="009531E7" w:rsidRPr="009531E7" w:rsidRDefault="009531E7" w:rsidP="009531E7">
      <w:pPr>
        <w:pStyle w:val="ListParagraph"/>
        <w:widowControl/>
        <w:numPr>
          <w:ilvl w:val="1"/>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Aim to conclude discussion on the Measurement Uncertainties and related Test Tolerances for conducted and OTA requirements (Rx/Tx), if possible.</w:t>
      </w:r>
    </w:p>
    <w:p w14:paraId="5A331756" w14:textId="77777777" w:rsidR="009531E7" w:rsidRPr="009531E7" w:rsidRDefault="009531E7" w:rsidP="009531E7">
      <w:pPr>
        <w:pStyle w:val="ListParagraph"/>
        <w:widowControl/>
        <w:numPr>
          <w:ilvl w:val="1"/>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Aim to conclude discussion on the OTA testability aspects for SAN RF.</w:t>
      </w:r>
    </w:p>
    <w:p w14:paraId="75133647" w14:textId="77777777" w:rsidR="009531E7" w:rsidRPr="009531E7" w:rsidRDefault="009531E7" w:rsidP="009531E7">
      <w:pPr>
        <w:pStyle w:val="ListParagraph"/>
        <w:widowControl/>
        <w:numPr>
          <w:ilvl w:val="1"/>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Provide TPs as per the work-</w:t>
      </w:r>
      <w:proofErr w:type="gramStart"/>
      <w:r w:rsidRPr="009531E7">
        <w:rPr>
          <w:rFonts w:ascii="Times New Roman" w:hAnsi="Times New Roman" w:cs="Times New Roman"/>
          <w:sz w:val="20"/>
          <w:szCs w:val="20"/>
        </w:rPr>
        <w:t>split, and</w:t>
      </w:r>
      <w:proofErr w:type="gramEnd"/>
      <w:r w:rsidRPr="009531E7">
        <w:rPr>
          <w:rFonts w:ascii="Times New Roman" w:hAnsi="Times New Roman" w:cs="Times New Roman"/>
          <w:sz w:val="20"/>
          <w:szCs w:val="20"/>
        </w:rPr>
        <w:t xml:space="preserve"> approve the aggregable content.</w:t>
      </w:r>
    </w:p>
    <w:p w14:paraId="7D162991" w14:textId="77777777" w:rsidR="009531E7" w:rsidRPr="009531E7" w:rsidRDefault="009531E7" w:rsidP="009531E7">
      <w:pPr>
        <w:pStyle w:val="ListParagraph"/>
        <w:widowControl/>
        <w:numPr>
          <w:ilvl w:val="1"/>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Agee on the updated version of the TS 36.181, implementing the agreed TPs.</w:t>
      </w:r>
    </w:p>
    <w:p w14:paraId="56458F8B" w14:textId="77777777" w:rsidR="009531E7" w:rsidRPr="009531E7" w:rsidRDefault="009531E7" w:rsidP="009531E7">
      <w:pPr>
        <w:pStyle w:val="ListParagraph"/>
        <w:widowControl/>
        <w:numPr>
          <w:ilvl w:val="0"/>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3GPP RAN4 #107 meeting (22-26.05.2023, f2f meeting, Korea)</w:t>
      </w:r>
    </w:p>
    <w:p w14:paraId="45A0A8AE" w14:textId="77777777" w:rsidR="009531E7" w:rsidRPr="009531E7" w:rsidRDefault="009531E7" w:rsidP="009531E7">
      <w:pPr>
        <w:pStyle w:val="ListParagraph"/>
        <w:widowControl/>
        <w:numPr>
          <w:ilvl w:val="1"/>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Conclude on all remaining open issues.</w:t>
      </w:r>
    </w:p>
    <w:p w14:paraId="3F73E53E" w14:textId="77777777" w:rsidR="009531E7" w:rsidRPr="009531E7" w:rsidRDefault="009531E7" w:rsidP="009531E7">
      <w:pPr>
        <w:pStyle w:val="ListParagraph"/>
        <w:widowControl/>
        <w:numPr>
          <w:ilvl w:val="1"/>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Approve final TP(s) to TS 36.181.</w:t>
      </w:r>
    </w:p>
    <w:p w14:paraId="5C2E40AE" w14:textId="77777777" w:rsidR="009531E7" w:rsidRPr="009531E7" w:rsidRDefault="009531E7" w:rsidP="009531E7">
      <w:pPr>
        <w:pStyle w:val="ListParagraph"/>
        <w:widowControl/>
        <w:numPr>
          <w:ilvl w:val="1"/>
          <w:numId w:val="31"/>
        </w:numPr>
        <w:overflowPunct w:val="0"/>
        <w:autoSpaceDE w:val="0"/>
        <w:autoSpaceDN w:val="0"/>
        <w:adjustRightInd w:val="0"/>
        <w:spacing w:after="180"/>
        <w:contextualSpacing w:val="0"/>
        <w:rPr>
          <w:rFonts w:ascii="Times New Roman" w:hAnsi="Times New Roman" w:cs="Times New Roman"/>
          <w:sz w:val="20"/>
          <w:szCs w:val="20"/>
        </w:rPr>
      </w:pPr>
      <w:r w:rsidRPr="009531E7">
        <w:rPr>
          <w:rFonts w:ascii="Times New Roman" w:hAnsi="Times New Roman" w:cs="Times New Roman"/>
          <w:sz w:val="20"/>
          <w:szCs w:val="20"/>
        </w:rPr>
        <w:t>Prepare big CR for TS 36.181.</w:t>
      </w:r>
    </w:p>
    <w:bookmarkEnd w:id="3"/>
    <w:p w14:paraId="7C6FC139" w14:textId="61D4B9A6" w:rsidR="00CE0D5E" w:rsidRPr="000C45FD" w:rsidRDefault="003F5FF8" w:rsidP="008F1284">
      <w:pPr>
        <w:pStyle w:val="Heading1"/>
        <w:numPr>
          <w:ilvl w:val="0"/>
          <w:numId w:val="1"/>
        </w:numPr>
        <w:rPr>
          <w:rFonts w:ascii="Calibri" w:hAnsi="Calibri"/>
          <w:lang w:eastAsia="zh-CN"/>
        </w:rPr>
      </w:pPr>
      <w:r>
        <w:rPr>
          <w:rFonts w:ascii="Calibri" w:hAnsi="Calibri"/>
        </w:rPr>
        <w:t>Conclusion</w:t>
      </w:r>
    </w:p>
    <w:p w14:paraId="2C193B93" w14:textId="45A278E1" w:rsidR="00D00C33" w:rsidRDefault="00D24E48" w:rsidP="00675F2E">
      <w:pPr>
        <w:jc w:val="both"/>
        <w:rPr>
          <w:rFonts w:ascii="Times New Roman" w:eastAsia="Batang" w:hAnsi="Times New Roman" w:cs="Times New Roman"/>
          <w:sz w:val="20"/>
          <w:szCs w:val="18"/>
          <w:lang w:eastAsia="ko-KR"/>
        </w:rPr>
      </w:pPr>
      <w:r w:rsidRPr="005D3BDC">
        <w:rPr>
          <w:rFonts w:ascii="Times New Roman" w:eastAsia="Batang" w:hAnsi="Times New Roman" w:cs="Times New Roman"/>
          <w:sz w:val="20"/>
          <w:szCs w:val="18"/>
          <w:lang w:eastAsia="ko-KR"/>
        </w:rPr>
        <w:t xml:space="preserve">In this contribution, we provided </w:t>
      </w:r>
      <w:r w:rsidR="00EB7967">
        <w:rPr>
          <w:rFonts w:ascii="Times New Roman" w:eastAsia="Batang" w:hAnsi="Times New Roman" w:cs="Times New Roman"/>
          <w:sz w:val="20"/>
          <w:szCs w:val="18"/>
          <w:lang w:eastAsia="ko-KR"/>
        </w:rPr>
        <w:t xml:space="preserve">the </w:t>
      </w:r>
      <w:r w:rsidR="00D00C33" w:rsidRPr="00D00C33">
        <w:rPr>
          <w:rFonts w:ascii="Times New Roman" w:eastAsia="Batang" w:hAnsi="Times New Roman" w:cs="Times New Roman"/>
          <w:sz w:val="20"/>
          <w:szCs w:val="18"/>
          <w:lang w:eastAsia="ko-KR"/>
        </w:rPr>
        <w:t xml:space="preserve">work plan </w:t>
      </w:r>
      <w:r w:rsidR="0030402E" w:rsidRPr="005733D8">
        <w:rPr>
          <w:rFonts w:ascii="Times New Roman" w:eastAsia="Batang" w:hAnsi="Times New Roman" w:cs="Times New Roman"/>
          <w:sz w:val="20"/>
          <w:szCs w:val="18"/>
          <w:lang w:eastAsia="ko-KR"/>
        </w:rPr>
        <w:t xml:space="preserve">on </w:t>
      </w:r>
      <w:r w:rsidR="00D00C33">
        <w:rPr>
          <w:rFonts w:ascii="Times New Roman" w:eastAsia="Batang" w:hAnsi="Times New Roman" w:cs="Times New Roman"/>
          <w:sz w:val="20"/>
          <w:szCs w:val="18"/>
          <w:lang w:eastAsia="ko-KR"/>
        </w:rPr>
        <w:t>performance part for</w:t>
      </w:r>
      <w:r w:rsidR="00D00C33" w:rsidRPr="00D00C33">
        <w:rPr>
          <w:rFonts w:ascii="Times New Roman" w:eastAsia="Batang" w:hAnsi="Times New Roman" w:cs="Times New Roman"/>
          <w:sz w:val="20"/>
          <w:szCs w:val="18"/>
          <w:lang w:eastAsia="ko-KR"/>
        </w:rPr>
        <w:t xml:space="preserve"> NB-IoT/eMTC NTN requirements</w:t>
      </w:r>
      <w:r w:rsidR="00D00C33">
        <w:rPr>
          <w:rFonts w:ascii="Times New Roman" w:eastAsia="Batang" w:hAnsi="Times New Roman" w:cs="Times New Roman"/>
          <w:sz w:val="20"/>
          <w:szCs w:val="18"/>
          <w:lang w:eastAsia="ko-KR"/>
        </w:rPr>
        <w:t>, including RRM requirements</w:t>
      </w:r>
      <w:r w:rsidR="00EB7967">
        <w:rPr>
          <w:rFonts w:ascii="Times New Roman" w:eastAsia="Batang" w:hAnsi="Times New Roman" w:cs="Times New Roman"/>
          <w:sz w:val="20"/>
          <w:szCs w:val="18"/>
          <w:lang w:eastAsia="ko-KR"/>
        </w:rPr>
        <w:t xml:space="preserve"> (TS36.133)</w:t>
      </w:r>
      <w:r w:rsidR="00D00C33">
        <w:rPr>
          <w:rFonts w:ascii="Times New Roman" w:eastAsia="Batang" w:hAnsi="Times New Roman" w:cs="Times New Roman"/>
          <w:sz w:val="20"/>
          <w:szCs w:val="18"/>
          <w:lang w:eastAsia="ko-KR"/>
        </w:rPr>
        <w:t>, UE and SAN demodulation requirements</w:t>
      </w:r>
      <w:r w:rsidR="00EB7967">
        <w:rPr>
          <w:rFonts w:ascii="Times New Roman" w:eastAsia="Batang" w:hAnsi="Times New Roman" w:cs="Times New Roman"/>
          <w:sz w:val="20"/>
          <w:szCs w:val="18"/>
          <w:lang w:eastAsia="ko-KR"/>
        </w:rPr>
        <w:t xml:space="preserve"> (TS36.102</w:t>
      </w:r>
      <w:r w:rsidR="000446AD">
        <w:rPr>
          <w:rFonts w:ascii="Times New Roman" w:eastAsia="Batang" w:hAnsi="Times New Roman" w:cs="Times New Roman"/>
          <w:sz w:val="20"/>
          <w:szCs w:val="18"/>
          <w:lang w:eastAsia="ko-KR"/>
        </w:rPr>
        <w:t>, TS36.108</w:t>
      </w:r>
      <w:r w:rsidR="00EB7967">
        <w:rPr>
          <w:rFonts w:ascii="Times New Roman" w:eastAsia="Batang" w:hAnsi="Times New Roman" w:cs="Times New Roman"/>
          <w:sz w:val="20"/>
          <w:szCs w:val="18"/>
          <w:lang w:eastAsia="ko-KR"/>
        </w:rPr>
        <w:t>)</w:t>
      </w:r>
      <w:r w:rsidR="00D00C33">
        <w:rPr>
          <w:rFonts w:ascii="Times New Roman" w:eastAsia="Batang" w:hAnsi="Times New Roman" w:cs="Times New Roman"/>
          <w:sz w:val="20"/>
          <w:szCs w:val="18"/>
          <w:lang w:eastAsia="ko-KR"/>
        </w:rPr>
        <w:t xml:space="preserve">, and SAN </w:t>
      </w:r>
      <w:r w:rsidR="00D00C33" w:rsidRPr="00D00C33">
        <w:rPr>
          <w:rFonts w:ascii="Times New Roman" w:eastAsia="Batang" w:hAnsi="Times New Roman" w:cs="Times New Roman"/>
          <w:sz w:val="20"/>
          <w:szCs w:val="18"/>
          <w:lang w:eastAsia="ko-KR"/>
        </w:rPr>
        <w:t>conformance testing</w:t>
      </w:r>
      <w:r w:rsidR="00D00C33">
        <w:rPr>
          <w:rFonts w:ascii="Times New Roman" w:eastAsia="Batang" w:hAnsi="Times New Roman" w:cs="Times New Roman"/>
          <w:sz w:val="20"/>
          <w:szCs w:val="18"/>
          <w:lang w:eastAsia="ko-KR"/>
        </w:rPr>
        <w:t xml:space="preserve"> (TS 36.181).</w:t>
      </w:r>
    </w:p>
    <w:p w14:paraId="459F3881" w14:textId="2A04AA7A" w:rsidR="00751B57" w:rsidRPr="00071565" w:rsidRDefault="00071565" w:rsidP="00071565">
      <w:pPr>
        <w:pStyle w:val="Heading1"/>
        <w:ind w:left="357" w:hanging="357"/>
        <w:rPr>
          <w:rFonts w:asciiTheme="minorHAnsi" w:hAnsiTheme="minorHAnsi" w:cstheme="minorHAnsi"/>
        </w:rPr>
      </w:pPr>
      <w:r>
        <w:rPr>
          <w:rFonts w:asciiTheme="minorHAnsi" w:hAnsiTheme="minorHAnsi" w:cstheme="minorHAnsi"/>
        </w:rPr>
        <w:t>4</w:t>
      </w:r>
      <w:r>
        <w:rPr>
          <w:rFonts w:asciiTheme="minorHAnsi" w:hAnsiTheme="minorHAnsi" w:cstheme="minorHAnsi"/>
        </w:rPr>
        <w:tab/>
      </w:r>
      <w:r w:rsidR="00751B57" w:rsidRPr="00071565">
        <w:rPr>
          <w:rFonts w:asciiTheme="minorHAnsi" w:hAnsiTheme="minorHAnsi" w:cstheme="minorHAnsi"/>
        </w:rPr>
        <w:t>References</w:t>
      </w:r>
    </w:p>
    <w:p w14:paraId="6F2BB2FA" w14:textId="77777777" w:rsidR="00182EF7" w:rsidRPr="00182EF7" w:rsidRDefault="00E31314" w:rsidP="0042251F">
      <w:pPr>
        <w:pStyle w:val="ListParagraph"/>
        <w:numPr>
          <w:ilvl w:val="0"/>
          <w:numId w:val="11"/>
        </w:numPr>
        <w:ind w:right="72"/>
        <w:contextualSpacing w:val="0"/>
        <w:rPr>
          <w:rFonts w:ascii="Times New Roman" w:hAnsi="Times New Roman" w:cs="Times New Roman"/>
          <w:sz w:val="20"/>
          <w:szCs w:val="20"/>
        </w:rPr>
      </w:pPr>
      <w:bookmarkStart w:id="4" w:name="_Ref53845332"/>
      <w:r w:rsidRPr="00182EF7">
        <w:rPr>
          <w:rFonts w:ascii="Times New Roman" w:hAnsi="Times New Roman" w:cs="Times New Roman"/>
          <w:sz w:val="20"/>
          <w:szCs w:val="20"/>
        </w:rPr>
        <w:t>RP-223437</w:t>
      </w:r>
      <w:r w:rsidR="004231F3" w:rsidRPr="00182EF7">
        <w:rPr>
          <w:rFonts w:ascii="Times New Roman" w:hAnsi="Times New Roman" w:cs="Times New Roman"/>
          <w:sz w:val="20"/>
          <w:szCs w:val="20"/>
        </w:rPr>
        <w:t xml:space="preserve">, </w:t>
      </w:r>
      <w:r w:rsidRPr="00182EF7">
        <w:rPr>
          <w:rFonts w:ascii="Times New Roman" w:hAnsi="Times New Roman" w:cs="Times New Roman"/>
          <w:sz w:val="20"/>
          <w:szCs w:val="20"/>
        </w:rPr>
        <w:t>Revised WID on NB-IoT/eMTC core &amp; performance requirements for NTN</w:t>
      </w:r>
      <w:r w:rsidR="004231F3" w:rsidRPr="00182EF7">
        <w:rPr>
          <w:rFonts w:ascii="Times New Roman" w:hAnsi="Times New Roman" w:cs="Times New Roman"/>
          <w:sz w:val="20"/>
          <w:szCs w:val="20"/>
        </w:rPr>
        <w:t xml:space="preserve">, MediaTek Inc., </w:t>
      </w:r>
      <w:r w:rsidRPr="00182EF7">
        <w:rPr>
          <w:rFonts w:ascii="Times New Roman" w:hAnsi="Times New Roman" w:cs="Times New Roman"/>
          <w:sz w:val="20"/>
          <w:szCs w:val="20"/>
        </w:rPr>
        <w:t>RAN#98-e, Dec. 2022</w:t>
      </w:r>
      <w:r w:rsidR="004231F3" w:rsidRPr="00182EF7">
        <w:rPr>
          <w:rFonts w:ascii="Times New Roman" w:hAnsi="Times New Roman" w:cs="Times New Roman"/>
          <w:sz w:val="20"/>
          <w:szCs w:val="20"/>
        </w:rPr>
        <w:t>.</w:t>
      </w:r>
      <w:bookmarkEnd w:id="4"/>
      <w:r w:rsidR="00581EC0" w:rsidRPr="00182EF7">
        <w:rPr>
          <w:rFonts w:ascii="Times New Roman" w:hAnsi="Times New Roman" w:cs="Times New Roman"/>
          <w:sz w:val="20"/>
          <w:szCs w:val="20"/>
        </w:rPr>
        <w:t xml:space="preserve"> </w:t>
      </w:r>
    </w:p>
    <w:p w14:paraId="1A379DE8" w14:textId="00AC07FF" w:rsidR="0042251F" w:rsidRDefault="00182EF7" w:rsidP="0042251F">
      <w:pPr>
        <w:pStyle w:val="ListParagraph"/>
        <w:numPr>
          <w:ilvl w:val="0"/>
          <w:numId w:val="11"/>
        </w:numPr>
        <w:ind w:right="72"/>
        <w:contextualSpacing w:val="0"/>
        <w:rPr>
          <w:rFonts w:ascii="Times New Roman" w:hAnsi="Times New Roman" w:cs="Times New Roman"/>
          <w:sz w:val="20"/>
          <w:szCs w:val="20"/>
        </w:rPr>
      </w:pPr>
      <w:r w:rsidRPr="00182EF7">
        <w:rPr>
          <w:rFonts w:ascii="Times New Roman" w:hAnsi="Times New Roman" w:cs="Times New Roman"/>
          <w:sz w:val="20"/>
          <w:szCs w:val="20"/>
        </w:rPr>
        <w:t>R4-2215117</w:t>
      </w:r>
      <w:r w:rsidRPr="00182EF7">
        <w:rPr>
          <w:rFonts w:ascii="Times New Roman" w:hAnsi="Times New Roman" w:cs="Times New Roman"/>
          <w:sz w:val="20"/>
          <w:szCs w:val="20"/>
        </w:rPr>
        <w:tab/>
        <w:t>Work Plan for NB-IoT/eMTC for NTN requirements, RAN4#104-e</w:t>
      </w:r>
      <w:r w:rsidR="00D84D91">
        <w:rPr>
          <w:rFonts w:ascii="Times New Roman" w:hAnsi="Times New Roman" w:cs="Times New Roman"/>
          <w:sz w:val="20"/>
          <w:szCs w:val="20"/>
        </w:rPr>
        <w:t>.</w:t>
      </w:r>
    </w:p>
    <w:p w14:paraId="62BB7782" w14:textId="2E008793" w:rsidR="00D84D91" w:rsidRDefault="00D84D91" w:rsidP="0042251F">
      <w:pPr>
        <w:pStyle w:val="ListParagraph"/>
        <w:numPr>
          <w:ilvl w:val="0"/>
          <w:numId w:val="11"/>
        </w:numPr>
        <w:ind w:right="72"/>
        <w:contextualSpacing w:val="0"/>
        <w:rPr>
          <w:rFonts w:ascii="Times New Roman" w:hAnsi="Times New Roman" w:cs="Times New Roman"/>
          <w:sz w:val="20"/>
          <w:szCs w:val="20"/>
        </w:rPr>
      </w:pPr>
      <w:bookmarkStart w:id="5" w:name="_Ref126072077"/>
      <w:r w:rsidRPr="00D84D91">
        <w:rPr>
          <w:rFonts w:ascii="Times New Roman" w:hAnsi="Times New Roman" w:cs="Times New Roman"/>
          <w:sz w:val="20"/>
          <w:szCs w:val="20"/>
        </w:rPr>
        <w:lastRenderedPageBreak/>
        <w:t>R4-2218241</w:t>
      </w:r>
      <w:r>
        <w:rPr>
          <w:rFonts w:ascii="Times New Roman" w:hAnsi="Times New Roman" w:cs="Times New Roman"/>
          <w:sz w:val="20"/>
          <w:szCs w:val="20"/>
        </w:rPr>
        <w:t xml:space="preserve"> </w:t>
      </w:r>
      <w:r w:rsidRPr="00D84D91">
        <w:rPr>
          <w:rFonts w:ascii="Times New Roman" w:hAnsi="Times New Roman" w:cs="Times New Roman"/>
          <w:sz w:val="20"/>
          <w:szCs w:val="20"/>
        </w:rPr>
        <w:t>Work Plan for NB-IoT/eMTC for NTN requirements</w:t>
      </w:r>
      <w:r>
        <w:rPr>
          <w:rFonts w:ascii="Times New Roman" w:hAnsi="Times New Roman" w:cs="Times New Roman"/>
          <w:sz w:val="20"/>
          <w:szCs w:val="20"/>
        </w:rPr>
        <w:t xml:space="preserve">, </w:t>
      </w:r>
      <w:r w:rsidRPr="00182EF7">
        <w:rPr>
          <w:rFonts w:ascii="Times New Roman" w:hAnsi="Times New Roman" w:cs="Times New Roman"/>
          <w:sz w:val="20"/>
          <w:szCs w:val="20"/>
        </w:rPr>
        <w:t>RAN4#10</w:t>
      </w:r>
      <w:r>
        <w:rPr>
          <w:rFonts w:ascii="Times New Roman" w:hAnsi="Times New Roman" w:cs="Times New Roman"/>
          <w:sz w:val="20"/>
          <w:szCs w:val="20"/>
        </w:rPr>
        <w:t>5.</w:t>
      </w:r>
      <w:bookmarkEnd w:id="5"/>
    </w:p>
    <w:p w14:paraId="655DEF03" w14:textId="40E36FEA" w:rsidR="00D622DA" w:rsidRDefault="00D622DA" w:rsidP="0042251F">
      <w:pPr>
        <w:pStyle w:val="ListParagraph"/>
        <w:numPr>
          <w:ilvl w:val="0"/>
          <w:numId w:val="11"/>
        </w:numPr>
        <w:ind w:right="72"/>
        <w:contextualSpacing w:val="0"/>
        <w:rPr>
          <w:rFonts w:ascii="Times New Roman" w:hAnsi="Times New Roman" w:cs="Times New Roman"/>
          <w:sz w:val="20"/>
          <w:szCs w:val="20"/>
        </w:rPr>
      </w:pPr>
      <w:bookmarkStart w:id="6" w:name="_Ref126072218"/>
      <w:r w:rsidRPr="00D622DA">
        <w:rPr>
          <w:rFonts w:ascii="Times New Roman" w:hAnsi="Times New Roman" w:cs="Times New Roman"/>
          <w:sz w:val="20"/>
          <w:szCs w:val="20"/>
        </w:rPr>
        <w:t>R4-2219973</w:t>
      </w:r>
      <w:r>
        <w:rPr>
          <w:rFonts w:ascii="Times New Roman" w:hAnsi="Times New Roman" w:cs="Times New Roman"/>
          <w:sz w:val="20"/>
          <w:szCs w:val="20"/>
        </w:rPr>
        <w:t xml:space="preserve"> </w:t>
      </w:r>
      <w:r w:rsidRPr="00D622DA">
        <w:rPr>
          <w:rFonts w:ascii="Times New Roman" w:hAnsi="Times New Roman" w:cs="Times New Roman"/>
          <w:sz w:val="20"/>
          <w:szCs w:val="20"/>
        </w:rPr>
        <w:t>Work-plan for the TS 36.181 specification for SAN RF conformance testing</w:t>
      </w:r>
      <w:r>
        <w:rPr>
          <w:rFonts w:ascii="Times New Roman" w:hAnsi="Times New Roman" w:cs="Times New Roman"/>
          <w:sz w:val="20"/>
          <w:szCs w:val="20"/>
        </w:rPr>
        <w:t xml:space="preserve">, </w:t>
      </w:r>
      <w:r w:rsidRPr="00182EF7">
        <w:rPr>
          <w:rFonts w:ascii="Times New Roman" w:hAnsi="Times New Roman" w:cs="Times New Roman"/>
          <w:sz w:val="20"/>
          <w:szCs w:val="20"/>
        </w:rPr>
        <w:t>RAN4#10</w:t>
      </w:r>
      <w:r>
        <w:rPr>
          <w:rFonts w:ascii="Times New Roman" w:hAnsi="Times New Roman" w:cs="Times New Roman"/>
          <w:sz w:val="20"/>
          <w:szCs w:val="20"/>
        </w:rPr>
        <w:t>5.</w:t>
      </w:r>
      <w:bookmarkEnd w:id="6"/>
    </w:p>
    <w:p w14:paraId="6B8A42F2" w14:textId="5A32D720" w:rsidR="0042251F" w:rsidRPr="00E92113" w:rsidRDefault="000B3F88" w:rsidP="00E92113">
      <w:pPr>
        <w:numPr>
          <w:ilvl w:val="0"/>
          <w:numId w:val="11"/>
        </w:numPr>
        <w:spacing w:after="180"/>
        <w:jc w:val="both"/>
        <w:rPr>
          <w:rFonts w:ascii="Times New Roman" w:hAnsi="Times New Roman" w:cs="Times New Roman"/>
          <w:sz w:val="20"/>
          <w:szCs w:val="20"/>
        </w:rPr>
      </w:pPr>
      <w:r w:rsidRPr="005733D8">
        <w:rPr>
          <w:rFonts w:ascii="Times New Roman" w:hAnsi="Times New Roman" w:cs="Times New Roman"/>
          <w:sz w:val="20"/>
          <w:szCs w:val="20"/>
          <w:lang w:eastAsia="en-US"/>
        </w:rPr>
        <w:t>R4-2220278, “WF on IoT-NTN UE demodulation and CQI reporting requirements”, MediaTek</w:t>
      </w:r>
    </w:p>
    <w:sectPr w:rsidR="0042251F" w:rsidRPr="00E9211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B93DB" w14:textId="77777777" w:rsidR="003D1A3A" w:rsidRDefault="003D1A3A">
      <w:r>
        <w:separator/>
      </w:r>
    </w:p>
  </w:endnote>
  <w:endnote w:type="continuationSeparator" w:id="0">
    <w:p w14:paraId="03D3A7E4" w14:textId="77777777" w:rsidR="003D1A3A" w:rsidRDefault="003D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C895B" w14:textId="77777777" w:rsidR="003D1A3A" w:rsidRDefault="003D1A3A">
      <w:r>
        <w:separator/>
      </w:r>
    </w:p>
  </w:footnote>
  <w:footnote w:type="continuationSeparator" w:id="0">
    <w:p w14:paraId="2F8E9138" w14:textId="77777777" w:rsidR="003D1A3A" w:rsidRDefault="003D1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41B791E"/>
    <w:multiLevelType w:val="hybridMultilevel"/>
    <w:tmpl w:val="7A3A66B6"/>
    <w:lvl w:ilvl="0" w:tplc="AA3673C2">
      <w:start w:val="1"/>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777561D"/>
    <w:multiLevelType w:val="hybridMultilevel"/>
    <w:tmpl w:val="1228C82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8882A00">
      <w:start w:val="4"/>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3D55E0"/>
    <w:multiLevelType w:val="hybridMultilevel"/>
    <w:tmpl w:val="6B0E6034"/>
    <w:lvl w:ilvl="0" w:tplc="DDEAD3BA">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9F186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14D99"/>
    <w:multiLevelType w:val="hybridMultilevel"/>
    <w:tmpl w:val="7A849E6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5B10497"/>
    <w:multiLevelType w:val="hybridMultilevel"/>
    <w:tmpl w:val="8A60026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3" w15:restartNumberingAfterBreak="0">
    <w:nsid w:val="37ED42D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9F43F9"/>
    <w:multiLevelType w:val="hybridMultilevel"/>
    <w:tmpl w:val="D28E3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AF2D71"/>
    <w:multiLevelType w:val="hybridMultilevel"/>
    <w:tmpl w:val="E4A663CE"/>
    <w:lvl w:ilvl="0" w:tplc="4F2496B4">
      <w:start w:val="6"/>
      <w:numFmt w:val="bullet"/>
      <w:lvlText w:val="-"/>
      <w:lvlJc w:val="left"/>
      <w:pPr>
        <w:ind w:left="720" w:hanging="360"/>
      </w:pPr>
      <w:rPr>
        <w:rFonts w:ascii="Calibri" w:eastAsia="新細明體"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0D14A7"/>
    <w:multiLevelType w:val="hybridMultilevel"/>
    <w:tmpl w:val="F424C4DC"/>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3" w15:restartNumberingAfterBreak="0">
    <w:nsid w:val="58282C10"/>
    <w:multiLevelType w:val="hybridMultilevel"/>
    <w:tmpl w:val="20A47A3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72D35096"/>
    <w:multiLevelType w:val="hybridMultilevel"/>
    <w:tmpl w:val="C3F41476"/>
    <w:lvl w:ilvl="0" w:tplc="04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D5A46CD"/>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8"/>
  </w:num>
  <w:num w:numId="2">
    <w:abstractNumId w:val="14"/>
  </w:num>
  <w:num w:numId="3">
    <w:abstractNumId w:val="1"/>
  </w:num>
  <w:num w:numId="4">
    <w:abstractNumId w:val="0"/>
  </w:num>
  <w:num w:numId="5">
    <w:abstractNumId w:val="9"/>
  </w:num>
  <w:num w:numId="6">
    <w:abstractNumId w:val="24"/>
  </w:num>
  <w:num w:numId="7">
    <w:abstractNumId w:val="15"/>
  </w:num>
  <w:num w:numId="8">
    <w:abstractNumId w:val="18"/>
  </w:num>
  <w:num w:numId="9">
    <w:abstractNumId w:val="4"/>
  </w:num>
  <w:num w:numId="10">
    <w:abstractNumId w:val="8"/>
  </w:num>
  <w:num w:numId="11">
    <w:abstractNumId w:val="26"/>
  </w:num>
  <w:num w:numId="12">
    <w:abstractNumId w:val="16"/>
  </w:num>
  <w:num w:numId="13">
    <w:abstractNumId w:val="27"/>
  </w:num>
  <w:num w:numId="14">
    <w:abstractNumId w:val="20"/>
  </w:num>
  <w:num w:numId="15">
    <w:abstractNumId w:val="2"/>
  </w:num>
  <w:num w:numId="16">
    <w:abstractNumId w:val="7"/>
  </w:num>
  <w:num w:numId="17">
    <w:abstractNumId w:val="22"/>
  </w:num>
  <w:num w:numId="18">
    <w:abstractNumId w:val="3"/>
  </w:num>
  <w:num w:numId="19">
    <w:abstractNumId w:val="3"/>
  </w:num>
  <w:num w:numId="20">
    <w:abstractNumId w:val="12"/>
  </w:num>
  <w:num w:numId="21">
    <w:abstractNumId w:val="23"/>
  </w:num>
  <w:num w:numId="22">
    <w:abstractNumId w:val="11"/>
  </w:num>
  <w:num w:numId="23">
    <w:abstractNumId w:val="25"/>
  </w:num>
  <w:num w:numId="24">
    <w:abstractNumId w:val="29"/>
  </w:num>
  <w:num w:numId="25">
    <w:abstractNumId w:val="21"/>
  </w:num>
  <w:num w:numId="26">
    <w:abstractNumId w:val="6"/>
  </w:num>
  <w:num w:numId="27">
    <w:abstractNumId w:val="19"/>
  </w:num>
  <w:num w:numId="28">
    <w:abstractNumId w:val="13"/>
  </w:num>
  <w:num w:numId="29">
    <w:abstractNumId w:val="30"/>
  </w:num>
  <w:num w:numId="30">
    <w:abstractNumId w:val="5"/>
  </w:num>
  <w:num w:numId="31">
    <w:abstractNumId w:val="10"/>
  </w:num>
  <w:num w:numId="3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AEA"/>
    <w:rsid w:val="00005F34"/>
    <w:rsid w:val="000065E7"/>
    <w:rsid w:val="00006FDF"/>
    <w:rsid w:val="0000708A"/>
    <w:rsid w:val="0000719E"/>
    <w:rsid w:val="000074C4"/>
    <w:rsid w:val="00010086"/>
    <w:rsid w:val="00010823"/>
    <w:rsid w:val="00010989"/>
    <w:rsid w:val="00010D4A"/>
    <w:rsid w:val="000113A2"/>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96D"/>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3EB0"/>
    <w:rsid w:val="000345EB"/>
    <w:rsid w:val="000347B1"/>
    <w:rsid w:val="00034AD2"/>
    <w:rsid w:val="00034EAB"/>
    <w:rsid w:val="00034FF2"/>
    <w:rsid w:val="00035AC1"/>
    <w:rsid w:val="0003672F"/>
    <w:rsid w:val="000367C6"/>
    <w:rsid w:val="00037056"/>
    <w:rsid w:val="00037425"/>
    <w:rsid w:val="00037A53"/>
    <w:rsid w:val="00037F02"/>
    <w:rsid w:val="00040515"/>
    <w:rsid w:val="0004112C"/>
    <w:rsid w:val="00041DAB"/>
    <w:rsid w:val="00042185"/>
    <w:rsid w:val="0004269E"/>
    <w:rsid w:val="000426C7"/>
    <w:rsid w:val="000428BE"/>
    <w:rsid w:val="00042CEE"/>
    <w:rsid w:val="000430A6"/>
    <w:rsid w:val="000433DD"/>
    <w:rsid w:val="000437D2"/>
    <w:rsid w:val="000446AD"/>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C5"/>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70A"/>
    <w:rsid w:val="00066BC9"/>
    <w:rsid w:val="00066FF1"/>
    <w:rsid w:val="00067353"/>
    <w:rsid w:val="00067520"/>
    <w:rsid w:val="000700C3"/>
    <w:rsid w:val="00070917"/>
    <w:rsid w:val="00070BE8"/>
    <w:rsid w:val="00070C66"/>
    <w:rsid w:val="00071020"/>
    <w:rsid w:val="00071072"/>
    <w:rsid w:val="000712C4"/>
    <w:rsid w:val="00071565"/>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8797D"/>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667"/>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3F88"/>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3E7B"/>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981"/>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7F6"/>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2EF7"/>
    <w:rsid w:val="0018311E"/>
    <w:rsid w:val="0018393F"/>
    <w:rsid w:val="00183B2F"/>
    <w:rsid w:val="00183F1D"/>
    <w:rsid w:val="0018435E"/>
    <w:rsid w:val="0018460F"/>
    <w:rsid w:val="00184ABC"/>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3A9"/>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2B67"/>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D7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12"/>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3D04"/>
    <w:rsid w:val="00204565"/>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041"/>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4E7"/>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465"/>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3BF4"/>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6BB"/>
    <w:rsid w:val="002A475E"/>
    <w:rsid w:val="002A4A03"/>
    <w:rsid w:val="002A4D6B"/>
    <w:rsid w:val="002A5188"/>
    <w:rsid w:val="002A51B7"/>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26"/>
    <w:rsid w:val="002B606E"/>
    <w:rsid w:val="002B6194"/>
    <w:rsid w:val="002B61A5"/>
    <w:rsid w:val="002B6850"/>
    <w:rsid w:val="002B6DF5"/>
    <w:rsid w:val="002B6E37"/>
    <w:rsid w:val="002B6EAC"/>
    <w:rsid w:val="002B70BB"/>
    <w:rsid w:val="002B773C"/>
    <w:rsid w:val="002B7DE6"/>
    <w:rsid w:val="002C0245"/>
    <w:rsid w:val="002C080C"/>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09F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88B"/>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02E"/>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CC6"/>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07A"/>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67D9E"/>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3E"/>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316"/>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2FD9"/>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1A3A"/>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4EE6"/>
    <w:rsid w:val="003F5056"/>
    <w:rsid w:val="003F513A"/>
    <w:rsid w:val="003F5A1C"/>
    <w:rsid w:val="003F5E87"/>
    <w:rsid w:val="003F5FF8"/>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1AB7"/>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AD0"/>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251F"/>
    <w:rsid w:val="004231F3"/>
    <w:rsid w:val="00423AEC"/>
    <w:rsid w:val="004248EA"/>
    <w:rsid w:val="00424A47"/>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0E"/>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2C"/>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8BF"/>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D7D"/>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62A"/>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0B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3DE3"/>
    <w:rsid w:val="004C4301"/>
    <w:rsid w:val="004C452A"/>
    <w:rsid w:val="004C4BFD"/>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9D4"/>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12D"/>
    <w:rsid w:val="005368DE"/>
    <w:rsid w:val="00537CBB"/>
    <w:rsid w:val="00540BBE"/>
    <w:rsid w:val="00541403"/>
    <w:rsid w:val="0054246B"/>
    <w:rsid w:val="005424D2"/>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684"/>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3D8"/>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82B"/>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3BDC"/>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0CF"/>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3B3"/>
    <w:rsid w:val="005F2C25"/>
    <w:rsid w:val="005F2D7C"/>
    <w:rsid w:val="005F352F"/>
    <w:rsid w:val="005F3AFF"/>
    <w:rsid w:val="005F3BA1"/>
    <w:rsid w:val="005F3EFD"/>
    <w:rsid w:val="005F41DA"/>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098"/>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64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3E47"/>
    <w:rsid w:val="006340F1"/>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1976"/>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5F2E"/>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AA2"/>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601"/>
    <w:rsid w:val="006D38A2"/>
    <w:rsid w:val="006D3A5B"/>
    <w:rsid w:val="006D4051"/>
    <w:rsid w:val="006D43CE"/>
    <w:rsid w:val="006D447C"/>
    <w:rsid w:val="006D4A91"/>
    <w:rsid w:val="006D4AF3"/>
    <w:rsid w:val="006D538B"/>
    <w:rsid w:val="006D54E3"/>
    <w:rsid w:val="006D62CF"/>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935"/>
    <w:rsid w:val="006E5A34"/>
    <w:rsid w:val="006E6613"/>
    <w:rsid w:val="006E67AF"/>
    <w:rsid w:val="006E6855"/>
    <w:rsid w:val="006E6BA3"/>
    <w:rsid w:val="006E6BAF"/>
    <w:rsid w:val="006E71FD"/>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D75"/>
    <w:rsid w:val="0070610B"/>
    <w:rsid w:val="00706A2D"/>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58D"/>
    <w:rsid w:val="00724849"/>
    <w:rsid w:val="007253FE"/>
    <w:rsid w:val="00726200"/>
    <w:rsid w:val="00726285"/>
    <w:rsid w:val="00726344"/>
    <w:rsid w:val="00726439"/>
    <w:rsid w:val="00726C6F"/>
    <w:rsid w:val="007271A6"/>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03EE"/>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2C4"/>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2EE"/>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384C"/>
    <w:rsid w:val="007E4777"/>
    <w:rsid w:val="007E4F09"/>
    <w:rsid w:val="007E5401"/>
    <w:rsid w:val="007E578D"/>
    <w:rsid w:val="007E57AA"/>
    <w:rsid w:val="007E5CFD"/>
    <w:rsid w:val="007E6002"/>
    <w:rsid w:val="007E6991"/>
    <w:rsid w:val="007E6C6F"/>
    <w:rsid w:val="007E715D"/>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60E"/>
    <w:rsid w:val="007F6BC4"/>
    <w:rsid w:val="007F7441"/>
    <w:rsid w:val="007F77A2"/>
    <w:rsid w:val="007F7852"/>
    <w:rsid w:val="007F7B07"/>
    <w:rsid w:val="007F7D26"/>
    <w:rsid w:val="00800257"/>
    <w:rsid w:val="008003E6"/>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43D9"/>
    <w:rsid w:val="008548CC"/>
    <w:rsid w:val="00854C89"/>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1C6"/>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A8"/>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4F"/>
    <w:rsid w:val="008B0F94"/>
    <w:rsid w:val="008B1B82"/>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4D48"/>
    <w:rsid w:val="008C5978"/>
    <w:rsid w:val="008C6516"/>
    <w:rsid w:val="008C715E"/>
    <w:rsid w:val="008C7185"/>
    <w:rsid w:val="008D0DAD"/>
    <w:rsid w:val="008D1338"/>
    <w:rsid w:val="008D1AB0"/>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304"/>
    <w:rsid w:val="008F0D47"/>
    <w:rsid w:val="008F1284"/>
    <w:rsid w:val="008F1678"/>
    <w:rsid w:val="008F1ADD"/>
    <w:rsid w:val="008F2B28"/>
    <w:rsid w:val="008F3924"/>
    <w:rsid w:val="008F40EA"/>
    <w:rsid w:val="008F4419"/>
    <w:rsid w:val="008F4454"/>
    <w:rsid w:val="008F4B97"/>
    <w:rsid w:val="008F529C"/>
    <w:rsid w:val="008F52A9"/>
    <w:rsid w:val="008F5893"/>
    <w:rsid w:val="008F60D5"/>
    <w:rsid w:val="008F664C"/>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2E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697"/>
    <w:rsid w:val="0091176C"/>
    <w:rsid w:val="0091294E"/>
    <w:rsid w:val="0091296F"/>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0D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D76"/>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31E7"/>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6C04"/>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0F3"/>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89F"/>
    <w:rsid w:val="009A69C2"/>
    <w:rsid w:val="009A6B45"/>
    <w:rsid w:val="009A6C80"/>
    <w:rsid w:val="009A6E4A"/>
    <w:rsid w:val="009A7073"/>
    <w:rsid w:val="009A7092"/>
    <w:rsid w:val="009A79E0"/>
    <w:rsid w:val="009A7A21"/>
    <w:rsid w:val="009B0222"/>
    <w:rsid w:val="009B059F"/>
    <w:rsid w:val="009B08C9"/>
    <w:rsid w:val="009B0D60"/>
    <w:rsid w:val="009B13B3"/>
    <w:rsid w:val="009B15BA"/>
    <w:rsid w:val="009B2081"/>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35B"/>
    <w:rsid w:val="009D55C4"/>
    <w:rsid w:val="009D6311"/>
    <w:rsid w:val="009D6405"/>
    <w:rsid w:val="009D6408"/>
    <w:rsid w:val="009D65E8"/>
    <w:rsid w:val="009D6641"/>
    <w:rsid w:val="009D66B7"/>
    <w:rsid w:val="009D66F4"/>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4E6B"/>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67F8"/>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437"/>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8DE"/>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26"/>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014"/>
    <w:rsid w:val="00A9765F"/>
    <w:rsid w:val="00A9766F"/>
    <w:rsid w:val="00A97949"/>
    <w:rsid w:val="00A97B0B"/>
    <w:rsid w:val="00AA00A6"/>
    <w:rsid w:val="00AA0172"/>
    <w:rsid w:val="00AA0186"/>
    <w:rsid w:val="00AA06E1"/>
    <w:rsid w:val="00AA0E02"/>
    <w:rsid w:val="00AA100F"/>
    <w:rsid w:val="00AA1802"/>
    <w:rsid w:val="00AA1BD0"/>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D73"/>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4A1"/>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DE7"/>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19"/>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4C03"/>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7EE"/>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0E7A"/>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3DD8"/>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472"/>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AC9"/>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65F"/>
    <w:rsid w:val="00C13AA8"/>
    <w:rsid w:val="00C13CBB"/>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137"/>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5D6"/>
    <w:rsid w:val="00C53811"/>
    <w:rsid w:val="00C5385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52"/>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682"/>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4E0"/>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12B"/>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9E0"/>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3E"/>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04B"/>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C33"/>
    <w:rsid w:val="00D00D96"/>
    <w:rsid w:val="00D00F53"/>
    <w:rsid w:val="00D01307"/>
    <w:rsid w:val="00D02230"/>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893"/>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0EA5"/>
    <w:rsid w:val="00D223EA"/>
    <w:rsid w:val="00D22B2A"/>
    <w:rsid w:val="00D2369F"/>
    <w:rsid w:val="00D237F9"/>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968"/>
    <w:rsid w:val="00D36AFB"/>
    <w:rsid w:val="00D37236"/>
    <w:rsid w:val="00D37599"/>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857"/>
    <w:rsid w:val="00D44E66"/>
    <w:rsid w:val="00D46299"/>
    <w:rsid w:val="00D46AB1"/>
    <w:rsid w:val="00D46CCA"/>
    <w:rsid w:val="00D476E9"/>
    <w:rsid w:val="00D47C16"/>
    <w:rsid w:val="00D50890"/>
    <w:rsid w:val="00D5096F"/>
    <w:rsid w:val="00D50C12"/>
    <w:rsid w:val="00D51066"/>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8"/>
    <w:rsid w:val="00D56BA7"/>
    <w:rsid w:val="00D56CD1"/>
    <w:rsid w:val="00D573E5"/>
    <w:rsid w:val="00D57814"/>
    <w:rsid w:val="00D57E70"/>
    <w:rsid w:val="00D603DD"/>
    <w:rsid w:val="00D6048B"/>
    <w:rsid w:val="00D60745"/>
    <w:rsid w:val="00D609C6"/>
    <w:rsid w:val="00D60AE2"/>
    <w:rsid w:val="00D60EEB"/>
    <w:rsid w:val="00D622DA"/>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C8"/>
    <w:rsid w:val="00D76AF3"/>
    <w:rsid w:val="00D76C2B"/>
    <w:rsid w:val="00D77129"/>
    <w:rsid w:val="00D77258"/>
    <w:rsid w:val="00D773DA"/>
    <w:rsid w:val="00D77A81"/>
    <w:rsid w:val="00D77FA3"/>
    <w:rsid w:val="00D8010A"/>
    <w:rsid w:val="00D8034A"/>
    <w:rsid w:val="00D8085C"/>
    <w:rsid w:val="00D8098F"/>
    <w:rsid w:val="00D80FF4"/>
    <w:rsid w:val="00D810EF"/>
    <w:rsid w:val="00D81169"/>
    <w:rsid w:val="00D82416"/>
    <w:rsid w:val="00D82F20"/>
    <w:rsid w:val="00D82FE9"/>
    <w:rsid w:val="00D83DC4"/>
    <w:rsid w:val="00D83F88"/>
    <w:rsid w:val="00D83F9F"/>
    <w:rsid w:val="00D84287"/>
    <w:rsid w:val="00D844A3"/>
    <w:rsid w:val="00D844CD"/>
    <w:rsid w:val="00D84963"/>
    <w:rsid w:val="00D84D91"/>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7A5"/>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D20"/>
    <w:rsid w:val="00E12EA9"/>
    <w:rsid w:val="00E12FD6"/>
    <w:rsid w:val="00E13365"/>
    <w:rsid w:val="00E13521"/>
    <w:rsid w:val="00E13993"/>
    <w:rsid w:val="00E13B9F"/>
    <w:rsid w:val="00E144AB"/>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27E"/>
    <w:rsid w:val="00E26CFA"/>
    <w:rsid w:val="00E27794"/>
    <w:rsid w:val="00E27D56"/>
    <w:rsid w:val="00E30DC2"/>
    <w:rsid w:val="00E30EAE"/>
    <w:rsid w:val="00E31314"/>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882"/>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6861"/>
    <w:rsid w:val="00E871D6"/>
    <w:rsid w:val="00E87572"/>
    <w:rsid w:val="00E9088E"/>
    <w:rsid w:val="00E92113"/>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30"/>
    <w:rsid w:val="00EA3370"/>
    <w:rsid w:val="00EA34B3"/>
    <w:rsid w:val="00EA40D5"/>
    <w:rsid w:val="00EA43F9"/>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967"/>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CE8"/>
    <w:rsid w:val="00F06D95"/>
    <w:rsid w:val="00F075CB"/>
    <w:rsid w:val="00F07730"/>
    <w:rsid w:val="00F10C10"/>
    <w:rsid w:val="00F10F1C"/>
    <w:rsid w:val="00F11A01"/>
    <w:rsid w:val="00F120C5"/>
    <w:rsid w:val="00F12181"/>
    <w:rsid w:val="00F121B4"/>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58E1"/>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A30"/>
    <w:rsid w:val="00F93B77"/>
    <w:rsid w:val="00F93BC8"/>
    <w:rsid w:val="00F93C4D"/>
    <w:rsid w:val="00F94002"/>
    <w:rsid w:val="00F940DD"/>
    <w:rsid w:val="00F94182"/>
    <w:rsid w:val="00F9452B"/>
    <w:rsid w:val="00F95392"/>
    <w:rsid w:val="00F953F8"/>
    <w:rsid w:val="00F95685"/>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440"/>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C2B"/>
    <w:rsid w:val="00FE30BC"/>
    <w:rsid w:val="00FE380A"/>
    <w:rsid w:val="00FE3CDD"/>
    <w:rsid w:val="00FE47B1"/>
    <w:rsid w:val="00FE4DBB"/>
    <w:rsid w:val="00FE536D"/>
    <w:rsid w:val="00FE567C"/>
    <w:rsid w:val="00FE631D"/>
    <w:rsid w:val="00FE6958"/>
    <w:rsid w:val="00FE6A1A"/>
    <w:rsid w:val="00FE6AE4"/>
    <w:rsid w:val="00FE6F69"/>
    <w:rsid w:val="00FE763F"/>
    <w:rsid w:val="00FF0056"/>
    <w:rsid w:val="00FF033A"/>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3EFC"/>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0EA5"/>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20E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0EA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1st level - Bullet List Paragraph,List Paragraph1,Lettre d'introduction,Paragrafo elenco,Normal bullet 2,Bullet list,Numbered List,Task Body,列出段落,3 Txt tabla,목록 단"/>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ist Paragraph1 Char,Lettre d'introduction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szCs w:val="24"/>
      <w:lang w:eastAsia="en-US"/>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szCs w:val="24"/>
      <w:lang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szCs w:val="24"/>
      <w:lang w:eastAsia="en-US"/>
    </w:rPr>
  </w:style>
  <w:style w:type="paragraph" w:customStyle="1" w:styleId="bullet4">
    <w:name w:val="bullet4"/>
    <w:basedOn w:val="Normal"/>
    <w:qFormat/>
    <w:rsid w:val="00641A1D"/>
    <w:pPr>
      <w:numPr>
        <w:ilvl w:val="3"/>
        <w:numId w:val="6"/>
      </w:numPr>
    </w:pPr>
    <w:rPr>
      <w:rFonts w:ascii="Times" w:eastAsia="Batang" w:hAnsi="Times" w:cs="Times New Roman"/>
      <w:sz w:val="20"/>
      <w:szCs w:val="24"/>
      <w:lang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lang w:eastAsia="zh-TW"/>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ascii="Times New Roman" w:eastAsia="Calibri" w:hAnsi="Times New Roman" w:cs="Times New Roman"/>
      <w:sz w:val="20"/>
      <w:szCs w:val="20"/>
    </w:rPr>
  </w:style>
  <w:style w:type="character" w:customStyle="1" w:styleId="Heading2Char">
    <w:name w:val="Heading 2 Char"/>
    <w:aliases w:val="H2 Char,h2 Char,DO NOT USE_h2 Char,h21 Char,Heading 2 3GPP Char"/>
    <w:basedOn w:val="DefaultParagraphFont"/>
    <w:link w:val="Heading2"/>
    <w:rsid w:val="000446A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4309826">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427845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chal.szydelko@huawei.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0D4F26-C060-460F-866A-B7A1ACFA548B}">
  <ds:schemaRefs>
    <ds:schemaRef ds:uri="http://schemas.openxmlformats.org/officeDocument/2006/bibliography"/>
  </ds:schemaRefs>
</ds:datastoreItem>
</file>

<file path=customXml/itemProps2.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3.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876</Words>
  <Characters>4997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2023-02-14T07:36:00Z</dcterms:created>
  <dcterms:modified xsi:type="dcterms:W3CDTF">2023-02-16T09:09:00Z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y fmtid="{D5CDD505-2E9C-101B-9397-08002B2CF9AE}" pid="9" name="MSIP_Label_83bcef13-7cac-433f-ba1d-47a323951816_Enabled">
    <vt:lpwstr>true</vt:lpwstr>
  </property>
  <property fmtid="{D5CDD505-2E9C-101B-9397-08002B2CF9AE}" pid="10" name="MSIP_Label_83bcef13-7cac-433f-ba1d-47a323951816_SetDate">
    <vt:lpwstr>2023-01-31T06:51:44Z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e8d5c924-9aaa-4dce-b605-c303e2627bb8</vt:lpwstr>
  </property>
  <property fmtid="{D5CDD505-2E9C-101B-9397-08002B2CF9AE}" pid="15" name="MSIP_Label_83bcef13-7cac-433f-ba1d-47a323951816_ContentBits">
    <vt:lpwstr>0</vt:lpwstr>
  </property>
</Properties>
</file>